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81" w:rsidRPr="008E046C" w:rsidRDefault="0066787F" w:rsidP="00BA0D4E">
      <w:pPr>
        <w:spacing w:after="0" w:line="240" w:lineRule="auto"/>
        <w:jc w:val="center"/>
        <w:rPr>
          <w:rFonts w:ascii="Arial Narrow" w:hAnsi="Arial Narrow"/>
          <w:b/>
        </w:rPr>
      </w:pPr>
      <w:r w:rsidRPr="008E046C">
        <w:rPr>
          <w:rFonts w:ascii="Arial Narrow" w:hAnsi="Arial Narrow"/>
          <w:b/>
        </w:rPr>
        <w:t>MANUÁL PRO VYÚČTOVÁNÍ DOTACE Z FONDU PRO-RODINNÝCH AKTIVIT STATUTÁRNÍHO MĚSTA ZLÍNA</w:t>
      </w:r>
    </w:p>
    <w:p w:rsidR="0066787F" w:rsidRPr="008E046C" w:rsidRDefault="0066787F" w:rsidP="00BA0D4E">
      <w:pPr>
        <w:spacing w:after="0" w:line="240" w:lineRule="auto"/>
        <w:rPr>
          <w:rFonts w:ascii="Arial Narrow" w:hAnsi="Arial Narrow"/>
        </w:rPr>
      </w:pPr>
    </w:p>
    <w:p w:rsidR="00272AE9" w:rsidRDefault="00272AE9" w:rsidP="00BA0D4E">
      <w:pPr>
        <w:shd w:val="clear" w:color="auto" w:fill="FFFFFF"/>
        <w:spacing w:after="0" w:line="240" w:lineRule="auto"/>
        <w:jc w:val="both"/>
        <w:rPr>
          <w:rFonts w:ascii="Arial Narrow" w:eastAsia="Times New Roman" w:hAnsi="Arial Narrow" w:cs="Arial"/>
          <w:color w:val="333333"/>
          <w:lang w:eastAsia="cs-CZ"/>
        </w:rPr>
      </w:pPr>
    </w:p>
    <w:p w:rsidR="0066787F" w:rsidRPr="008E046C" w:rsidRDefault="0066787F" w:rsidP="00BA0D4E">
      <w:pPr>
        <w:shd w:val="clear" w:color="auto" w:fill="FFFFFF"/>
        <w:spacing w:after="0" w:line="240" w:lineRule="auto"/>
        <w:jc w:val="both"/>
        <w:rPr>
          <w:rFonts w:ascii="Arial Narrow" w:eastAsia="Times New Roman" w:hAnsi="Arial Narrow" w:cs="Arial"/>
          <w:color w:val="333333"/>
          <w:lang w:eastAsia="cs-CZ"/>
        </w:rPr>
      </w:pPr>
      <w:r w:rsidRPr="008E046C">
        <w:rPr>
          <w:rFonts w:ascii="Arial Narrow" w:eastAsia="Times New Roman" w:hAnsi="Arial Narrow" w:cs="Arial"/>
          <w:color w:val="333333"/>
          <w:lang w:eastAsia="cs-CZ"/>
        </w:rPr>
        <w:t xml:space="preserve">Odkaz na elektronický formulář vyúčtování je příjemci dotace odeslán na e-mail uvedený v žádosti o dotaci. Požadavek pro opětovné zaslání tohoto e-mailu lze poslat tajemníkovi fondu na: </w:t>
      </w:r>
      <w:hyperlink r:id="rId5" w:history="1">
        <w:r w:rsidRPr="008E046C">
          <w:rPr>
            <w:rStyle w:val="Hypertextovodkaz"/>
            <w:rFonts w:ascii="Arial Narrow" w:eastAsia="Times New Roman" w:hAnsi="Arial Narrow" w:cs="Arial"/>
            <w:lang w:eastAsia="cs-CZ"/>
          </w:rPr>
          <w:t>alenapodana@zlin.eu</w:t>
        </w:r>
      </w:hyperlink>
      <w:r w:rsidRPr="008E046C">
        <w:rPr>
          <w:rFonts w:ascii="Arial Narrow" w:eastAsia="Times New Roman" w:hAnsi="Arial Narrow" w:cs="Arial"/>
          <w:color w:val="333333"/>
          <w:lang w:eastAsia="cs-CZ"/>
        </w:rPr>
        <w:t xml:space="preserve">, příp. jej požádat na tel. 577 630 845 nebo </w:t>
      </w:r>
      <w:r w:rsidR="00272AE9">
        <w:rPr>
          <w:rFonts w:ascii="Arial Narrow" w:eastAsia="Times New Roman" w:hAnsi="Arial Narrow" w:cs="Arial"/>
          <w:color w:val="333333"/>
          <w:lang w:eastAsia="cs-CZ"/>
        </w:rPr>
        <w:t xml:space="preserve">mobilu </w:t>
      </w:r>
      <w:r w:rsidRPr="008E046C">
        <w:rPr>
          <w:rFonts w:ascii="Arial Narrow" w:eastAsia="Times New Roman" w:hAnsi="Arial Narrow" w:cs="Arial"/>
          <w:color w:val="333333"/>
          <w:lang w:eastAsia="cs-CZ"/>
        </w:rPr>
        <w:t xml:space="preserve">778 400 168.   </w:t>
      </w:r>
    </w:p>
    <w:p w:rsidR="0066787F" w:rsidRPr="008E046C" w:rsidRDefault="0066787F" w:rsidP="00BA0D4E">
      <w:pPr>
        <w:spacing w:after="0" w:line="240" w:lineRule="auto"/>
        <w:rPr>
          <w:rFonts w:ascii="Arial Narrow" w:hAnsi="Arial Narrow"/>
        </w:rPr>
      </w:pPr>
    </w:p>
    <w:p w:rsidR="0066787F" w:rsidRPr="008E046C" w:rsidRDefault="0066787F" w:rsidP="00BA0D4E">
      <w:pPr>
        <w:shd w:val="clear" w:color="auto" w:fill="FFFFFF"/>
        <w:spacing w:after="0" w:line="240" w:lineRule="auto"/>
        <w:jc w:val="both"/>
        <w:rPr>
          <w:rFonts w:ascii="Arial Narrow" w:eastAsia="Times New Roman" w:hAnsi="Arial Narrow" w:cs="Arial"/>
          <w:bCs/>
          <w:color w:val="333333"/>
          <w:u w:val="single"/>
          <w:lang w:eastAsia="cs-CZ"/>
        </w:rPr>
      </w:pPr>
      <w:r w:rsidRPr="008E046C">
        <w:rPr>
          <w:rFonts w:ascii="Arial Narrow" w:eastAsia="Times New Roman" w:hAnsi="Arial Narrow" w:cs="Arial"/>
          <w:bCs/>
          <w:color w:val="333333"/>
          <w:u w:val="single"/>
          <w:lang w:eastAsia="cs-CZ"/>
        </w:rPr>
        <w:t>Postup zpracování vyúčtování:</w:t>
      </w:r>
    </w:p>
    <w:p w:rsidR="0066787F" w:rsidRPr="008E046C" w:rsidRDefault="0066787F"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do digitální podoby </w:t>
      </w:r>
      <w:r w:rsidR="00C52AB7">
        <w:rPr>
          <w:rFonts w:ascii="Arial Narrow" w:eastAsia="Times New Roman" w:hAnsi="Arial Narrow" w:cs="Arial"/>
          <w:bCs/>
          <w:color w:val="333333"/>
          <w:lang w:eastAsia="cs-CZ"/>
        </w:rPr>
        <w:t xml:space="preserve">je </w:t>
      </w:r>
      <w:r w:rsidRPr="008E046C">
        <w:rPr>
          <w:rFonts w:ascii="Arial Narrow" w:eastAsia="Times New Roman" w:hAnsi="Arial Narrow" w:cs="Arial"/>
          <w:bCs/>
          <w:color w:val="333333"/>
          <w:lang w:eastAsia="cs-CZ"/>
        </w:rPr>
        <w:t>nutno si předem přichystat povinné přílohy, tj. scan dokladů nákladů, na které byla použita dotace, doklady o zaplacení těchto nákladů</w:t>
      </w:r>
      <w:r w:rsidR="00272AE9">
        <w:rPr>
          <w:rFonts w:ascii="Arial Narrow" w:eastAsia="Times New Roman" w:hAnsi="Arial Narrow" w:cs="Arial"/>
          <w:bCs/>
          <w:color w:val="333333"/>
          <w:lang w:eastAsia="cs-CZ"/>
        </w:rPr>
        <w:t xml:space="preserve"> </w:t>
      </w:r>
      <w:r w:rsidR="00272AE9" w:rsidRPr="008E046C">
        <w:rPr>
          <w:rFonts w:ascii="Arial Narrow" w:eastAsia="Times New Roman" w:hAnsi="Arial Narrow" w:cs="Arial"/>
          <w:bCs/>
          <w:color w:val="333333"/>
          <w:lang w:eastAsia="cs-CZ"/>
        </w:rPr>
        <w:t>(výdajové pokladní doklady, výpisy z účtu)</w:t>
      </w:r>
      <w:r w:rsidRPr="008E046C">
        <w:rPr>
          <w:rFonts w:ascii="Arial Narrow" w:eastAsia="Times New Roman" w:hAnsi="Arial Narrow" w:cs="Arial"/>
          <w:bCs/>
          <w:color w:val="333333"/>
          <w:lang w:eastAsia="cs-CZ"/>
        </w:rPr>
        <w:t>, zavedení dokladů do účetnictví</w:t>
      </w:r>
      <w:r w:rsidR="00272AE9">
        <w:rPr>
          <w:rFonts w:ascii="Arial Narrow" w:eastAsia="Times New Roman" w:hAnsi="Arial Narrow" w:cs="Arial"/>
          <w:bCs/>
          <w:color w:val="333333"/>
          <w:lang w:eastAsia="cs-CZ"/>
        </w:rPr>
        <w:t xml:space="preserve"> (přehled-seznam dokladů z účetního programu)</w:t>
      </w:r>
      <w:r w:rsidRPr="008E046C">
        <w:rPr>
          <w:rFonts w:ascii="Arial Narrow" w:eastAsia="Times New Roman" w:hAnsi="Arial Narrow" w:cs="Arial"/>
          <w:bCs/>
          <w:color w:val="333333"/>
          <w:lang w:eastAsia="cs-CZ"/>
        </w:rPr>
        <w:t xml:space="preserve"> a doklad o propagaci po</w:t>
      </w:r>
      <w:r w:rsidR="00272AE9">
        <w:rPr>
          <w:rFonts w:ascii="Arial Narrow" w:eastAsia="Times New Roman" w:hAnsi="Arial Narrow" w:cs="Arial"/>
          <w:bCs/>
          <w:color w:val="333333"/>
          <w:lang w:eastAsia="cs-CZ"/>
        </w:rPr>
        <w:t>dpory statutárním městem Zlínem,</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66787F" w:rsidRPr="008E046C" w:rsidRDefault="0066787F"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formulář vyúčtování se Vám otevře po kliknutí na odkaz v e-mailu, </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66787F" w:rsidRPr="008E046C" w:rsidRDefault="0066787F"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formulář vyúčto</w:t>
      </w:r>
      <w:r w:rsidR="00BA0D4E" w:rsidRPr="008E046C">
        <w:rPr>
          <w:rFonts w:ascii="Arial Narrow" w:eastAsia="Times New Roman" w:hAnsi="Arial Narrow" w:cs="Arial"/>
          <w:bCs/>
          <w:color w:val="333333"/>
          <w:lang w:eastAsia="cs-CZ"/>
        </w:rPr>
        <w:t>vání vyplníte a vložíte přílohy.</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91138D" w:rsidRPr="008E046C" w:rsidRDefault="0091138D" w:rsidP="00BA0D4E">
      <w:pPr>
        <w:shd w:val="clear" w:color="auto" w:fill="FFFFFF"/>
        <w:spacing w:after="0" w:line="240" w:lineRule="auto"/>
        <w:jc w:val="both"/>
        <w:rPr>
          <w:rFonts w:ascii="Arial Narrow" w:eastAsia="Times New Roman" w:hAnsi="Arial Narrow" w:cs="Arial"/>
          <w:bCs/>
          <w:color w:val="333333"/>
          <w:u w:val="single"/>
          <w:lang w:eastAsia="cs-CZ"/>
        </w:rPr>
      </w:pPr>
      <w:r w:rsidRPr="008E046C">
        <w:rPr>
          <w:rFonts w:ascii="Arial Narrow" w:eastAsia="Times New Roman" w:hAnsi="Arial Narrow" w:cs="Arial"/>
          <w:bCs/>
          <w:color w:val="333333"/>
          <w:u w:val="single"/>
          <w:lang w:eastAsia="cs-CZ"/>
        </w:rPr>
        <w:t>Na konci formuláře najdete tato tlačítka:</w:t>
      </w:r>
    </w:p>
    <w:p w:rsidR="00BA0D4E" w:rsidRPr="008E046C" w:rsidRDefault="00BA0D4E" w:rsidP="00BA0D4E">
      <w:pPr>
        <w:shd w:val="clear" w:color="auto" w:fill="FFFFFF"/>
        <w:spacing w:after="0" w:line="240" w:lineRule="auto"/>
        <w:jc w:val="both"/>
        <w:rPr>
          <w:rFonts w:ascii="Arial Narrow" w:eastAsia="Times New Roman" w:hAnsi="Arial Narrow" w:cs="Arial"/>
          <w:bCs/>
          <w:color w:val="333333"/>
          <w:u w:val="single"/>
          <w:lang w:eastAsia="cs-CZ"/>
        </w:rPr>
      </w:pPr>
    </w:p>
    <w:p w:rsidR="00F37F7A" w:rsidRPr="008E046C" w:rsidRDefault="0091138D" w:rsidP="00BA0D4E">
      <w:p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noProof/>
          <w:color w:val="333333"/>
          <w:lang w:eastAsia="cs-CZ"/>
        </w:rPr>
        <w:drawing>
          <wp:inline distT="0" distB="0" distL="0" distR="0">
            <wp:extent cx="5931644" cy="2847975"/>
            <wp:effectExtent l="0" t="0" r="0" b="0"/>
            <wp:docPr id="2" name="Obrázek 2" descr="C:\Users\PODANA_OSV\Desktop\Výstřiž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DANA_OSV\Desktop\Výstřiže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3689" cy="2848957"/>
                    </a:xfrm>
                    <a:prstGeom prst="rect">
                      <a:avLst/>
                    </a:prstGeom>
                    <a:noFill/>
                    <a:ln>
                      <a:noFill/>
                    </a:ln>
                  </pic:spPr>
                </pic:pic>
              </a:graphicData>
            </a:graphic>
          </wp:inline>
        </w:drawing>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66787F" w:rsidRPr="008E046C" w:rsidRDefault="0066787F"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tlačítko </w:t>
      </w:r>
      <w:r w:rsidRPr="008E046C">
        <w:rPr>
          <w:rFonts w:ascii="Arial Narrow" w:eastAsia="Times New Roman" w:hAnsi="Arial Narrow" w:cs="Arial"/>
          <w:b/>
          <w:bCs/>
          <w:i/>
          <w:color w:val="333333"/>
          <w:lang w:eastAsia="cs-CZ"/>
        </w:rPr>
        <w:t>Zkontrolovat</w:t>
      </w:r>
      <w:r w:rsidRPr="008E046C">
        <w:rPr>
          <w:rFonts w:ascii="Arial Narrow" w:eastAsia="Times New Roman" w:hAnsi="Arial Narrow" w:cs="Arial"/>
          <w:b/>
          <w:bCs/>
          <w:color w:val="333333"/>
          <w:lang w:eastAsia="cs-CZ"/>
        </w:rPr>
        <w:t xml:space="preserve"> </w:t>
      </w:r>
      <w:r w:rsidRPr="008E046C">
        <w:rPr>
          <w:rFonts w:ascii="Arial Narrow" w:eastAsia="Times New Roman" w:hAnsi="Arial Narrow" w:cs="Arial"/>
          <w:bCs/>
          <w:color w:val="333333"/>
          <w:lang w:eastAsia="cs-CZ"/>
        </w:rPr>
        <w:t>slouží ke kontrole, zda byla vyplněna všechna povinná pole</w:t>
      </w:r>
      <w:r w:rsidR="0091138D" w:rsidRPr="008E046C">
        <w:rPr>
          <w:rFonts w:ascii="Arial Narrow" w:eastAsia="Times New Roman" w:hAnsi="Arial Narrow" w:cs="Arial"/>
          <w:bCs/>
          <w:color w:val="333333"/>
          <w:lang w:eastAsia="cs-CZ"/>
        </w:rPr>
        <w:t xml:space="preserve">. </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91138D" w:rsidRPr="008E046C" w:rsidRDefault="0091138D"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tlačítko </w:t>
      </w:r>
      <w:r w:rsidRPr="008E046C">
        <w:rPr>
          <w:rFonts w:ascii="Arial Narrow" w:eastAsia="Times New Roman" w:hAnsi="Arial Narrow" w:cs="Arial"/>
          <w:b/>
          <w:bCs/>
          <w:i/>
          <w:color w:val="333333"/>
          <w:lang w:eastAsia="cs-CZ"/>
        </w:rPr>
        <w:t>Kontrolní tisk</w:t>
      </w:r>
      <w:r w:rsidR="005D413A" w:rsidRPr="008E046C">
        <w:rPr>
          <w:rFonts w:ascii="Arial Narrow" w:eastAsia="Times New Roman" w:hAnsi="Arial Narrow" w:cs="Arial"/>
          <w:bCs/>
          <w:color w:val="333333"/>
          <w:lang w:eastAsia="cs-CZ"/>
        </w:rPr>
        <w:t xml:space="preserve"> slouží k</w:t>
      </w:r>
      <w:r w:rsidR="00BA0D4E" w:rsidRPr="008E046C">
        <w:rPr>
          <w:rFonts w:ascii="Arial Narrow" w:eastAsia="Times New Roman" w:hAnsi="Arial Narrow" w:cs="Arial"/>
          <w:bCs/>
          <w:color w:val="333333"/>
          <w:lang w:eastAsia="cs-CZ"/>
        </w:rPr>
        <w:t>e stažení formuláře do vašeho PC ve</w:t>
      </w:r>
      <w:r w:rsidR="005D413A" w:rsidRPr="008E046C">
        <w:rPr>
          <w:rFonts w:ascii="Arial Narrow" w:eastAsia="Times New Roman" w:hAnsi="Arial Narrow" w:cs="Arial"/>
          <w:bCs/>
          <w:color w:val="333333"/>
          <w:lang w:eastAsia="cs-CZ"/>
        </w:rPr>
        <w:t xml:space="preserve"> formátu „pdf“ a následnému vytištění. Tento „pdf“</w:t>
      </w:r>
      <w:r w:rsidR="00BA0D4E" w:rsidRPr="008E046C">
        <w:rPr>
          <w:rFonts w:ascii="Arial Narrow" w:eastAsia="Times New Roman" w:hAnsi="Arial Narrow" w:cs="Arial"/>
          <w:bCs/>
          <w:color w:val="333333"/>
          <w:lang w:eastAsia="cs-CZ"/>
        </w:rPr>
        <w:t xml:space="preserve"> dokument je možné zaslat e-mailem ke kontrole. </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66787F" w:rsidRPr="008E046C" w:rsidRDefault="0066787F" w:rsidP="00BA0D4E">
      <w:pPr>
        <w:pStyle w:val="Odstavecseseznamem"/>
        <w:numPr>
          <w:ilvl w:val="0"/>
          <w:numId w:val="1"/>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tlačítko </w:t>
      </w:r>
      <w:r w:rsidRPr="008E046C">
        <w:rPr>
          <w:rFonts w:ascii="Arial Narrow" w:eastAsia="Times New Roman" w:hAnsi="Arial Narrow" w:cs="Arial"/>
          <w:b/>
          <w:bCs/>
          <w:i/>
          <w:color w:val="333333"/>
          <w:lang w:eastAsia="cs-CZ"/>
        </w:rPr>
        <w:t>Uložit/Uložit jako</w:t>
      </w:r>
      <w:r w:rsidRPr="008E046C">
        <w:rPr>
          <w:rFonts w:ascii="Arial Narrow" w:eastAsia="Times New Roman" w:hAnsi="Arial Narrow" w:cs="Arial"/>
          <w:bCs/>
          <w:color w:val="333333"/>
          <w:lang w:eastAsia="cs-CZ"/>
        </w:rPr>
        <w:t xml:space="preserve"> slouží k uložení rozpracovaného vyúčtování. Po stisknutí tohoto tlačítka se Vám otevře okno pro uložení vyúčtování do Vašeho počítače. Uložený soubor bude ve formátu XML. Tento soubor si nemůžete ve svém počítači zobrazit (nejde otevřít). Pro pokračování ve vyplňování vyúčtování si znovu otevřete „prázdný“ formulář vyúčtování z odkazu v e-mailu. V levém horním rohu vyúčtování je tlačítko </w:t>
      </w:r>
      <w:r w:rsidRPr="008E046C">
        <w:rPr>
          <w:rFonts w:ascii="Arial Narrow" w:eastAsia="Times New Roman" w:hAnsi="Arial Narrow" w:cs="Arial"/>
          <w:bCs/>
          <w:i/>
          <w:color w:val="333333"/>
          <w:lang w:eastAsia="cs-CZ"/>
        </w:rPr>
        <w:t>Načíst XML</w:t>
      </w:r>
      <w:r w:rsidRPr="008E046C">
        <w:rPr>
          <w:rFonts w:ascii="Arial Narrow" w:eastAsia="Times New Roman" w:hAnsi="Arial Narrow" w:cs="Arial"/>
          <w:bCs/>
          <w:color w:val="333333"/>
          <w:lang w:eastAsia="cs-CZ"/>
        </w:rPr>
        <w:t>. Po stisknutí tohoto tlačítka se Vám otevře okno, ve kterém musíte najít XML soubor s rozpracovaným vyúčtováním, který máte uložený ve svém počítači. Tento se načte do formuláře. Pak pokračujete ve vyplňování vyúčtování.</w:t>
      </w:r>
    </w:p>
    <w:p w:rsidR="00BA0D4E" w:rsidRPr="008E046C" w:rsidRDefault="00BA0D4E" w:rsidP="00BA0D4E">
      <w:pPr>
        <w:pStyle w:val="Odstavecseseznamem"/>
        <w:shd w:val="clear" w:color="auto" w:fill="FFFFFF"/>
        <w:spacing w:after="0" w:line="240" w:lineRule="auto"/>
        <w:jc w:val="both"/>
        <w:rPr>
          <w:rFonts w:ascii="Arial Narrow" w:eastAsia="Times New Roman" w:hAnsi="Arial Narrow" w:cs="Arial"/>
          <w:bCs/>
          <w:color w:val="333333"/>
          <w:lang w:eastAsia="cs-CZ"/>
        </w:rPr>
      </w:pPr>
    </w:p>
    <w:p w:rsidR="00BA0D4E" w:rsidRPr="008E046C" w:rsidRDefault="00BA0D4E" w:rsidP="00BA0D4E">
      <w:pPr>
        <w:shd w:val="clear" w:color="auto" w:fill="FFFFFF"/>
        <w:spacing w:after="0" w:line="240" w:lineRule="auto"/>
        <w:jc w:val="both"/>
        <w:rPr>
          <w:rFonts w:ascii="Arial Narrow" w:eastAsia="Times New Roman" w:hAnsi="Arial Narrow" w:cs="Arial"/>
          <w:b/>
          <w:bCs/>
          <w:color w:val="333333"/>
          <w:lang w:eastAsia="cs-CZ"/>
        </w:rPr>
      </w:pPr>
    </w:p>
    <w:p w:rsidR="00BA0D4E" w:rsidRPr="008E046C" w:rsidRDefault="00BA0D4E" w:rsidP="00BA0D4E">
      <w:pPr>
        <w:shd w:val="clear" w:color="auto" w:fill="FFFFFF"/>
        <w:spacing w:after="0" w:line="240" w:lineRule="auto"/>
        <w:jc w:val="both"/>
        <w:rPr>
          <w:rFonts w:ascii="Arial Narrow" w:eastAsia="Times New Roman" w:hAnsi="Arial Narrow" w:cs="Arial"/>
          <w:b/>
          <w:bCs/>
          <w:color w:val="333333"/>
          <w:lang w:eastAsia="cs-CZ"/>
        </w:rPr>
      </w:pPr>
    </w:p>
    <w:p w:rsidR="008B6030" w:rsidRPr="008E046C" w:rsidRDefault="00BA0D4E" w:rsidP="008E046C">
      <w:pPr>
        <w:shd w:val="clear" w:color="auto" w:fill="FFFFFF"/>
        <w:spacing w:after="0" w:line="240" w:lineRule="auto"/>
        <w:rPr>
          <w:rFonts w:ascii="Arial Narrow" w:eastAsia="Times New Roman" w:hAnsi="Arial Narrow" w:cs="Arial"/>
          <w:b/>
          <w:bCs/>
          <w:color w:val="333333"/>
          <w:lang w:eastAsia="cs-CZ"/>
        </w:rPr>
      </w:pPr>
      <w:r w:rsidRPr="008E046C">
        <w:rPr>
          <w:rFonts w:ascii="Arial Narrow" w:eastAsia="Times New Roman" w:hAnsi="Arial Narrow" w:cs="Arial"/>
          <w:b/>
          <w:bCs/>
          <w:color w:val="333333"/>
          <w:lang w:eastAsia="cs-CZ"/>
        </w:rPr>
        <w:lastRenderedPageBreak/>
        <w:t xml:space="preserve">Pokud jste </w:t>
      </w:r>
      <w:r w:rsidR="00C52AB7">
        <w:rPr>
          <w:rFonts w:ascii="Arial Narrow" w:eastAsia="Times New Roman" w:hAnsi="Arial Narrow" w:cs="Arial"/>
          <w:b/>
          <w:bCs/>
          <w:color w:val="333333"/>
          <w:lang w:eastAsia="cs-CZ"/>
        </w:rPr>
        <w:t xml:space="preserve">si </w:t>
      </w:r>
      <w:bookmarkStart w:id="0" w:name="_GoBack"/>
      <w:bookmarkEnd w:id="0"/>
      <w:r w:rsidRPr="008E046C">
        <w:rPr>
          <w:rFonts w:ascii="Arial Narrow" w:eastAsia="Times New Roman" w:hAnsi="Arial Narrow" w:cs="Arial"/>
          <w:b/>
          <w:bCs/>
          <w:color w:val="333333"/>
          <w:lang w:eastAsia="cs-CZ"/>
        </w:rPr>
        <w:t>jistí, že je vyúčtování v pořádku, můžete ho podat třemi způsoby.</w:t>
      </w:r>
    </w:p>
    <w:p w:rsidR="00BA0D4E" w:rsidRPr="008E046C" w:rsidRDefault="00BA0D4E" w:rsidP="008E046C">
      <w:pPr>
        <w:shd w:val="clear" w:color="auto" w:fill="FFFFFF"/>
        <w:spacing w:after="0" w:line="240" w:lineRule="auto"/>
        <w:rPr>
          <w:rFonts w:ascii="Arial Narrow" w:eastAsia="Times New Roman" w:hAnsi="Arial Narrow" w:cs="Arial"/>
          <w:b/>
          <w:bCs/>
          <w:color w:val="FF0000"/>
          <w:lang w:eastAsia="cs-CZ"/>
        </w:rPr>
      </w:pPr>
      <w:r w:rsidRPr="008E046C">
        <w:rPr>
          <w:rFonts w:ascii="Arial Narrow" w:eastAsia="Times New Roman" w:hAnsi="Arial Narrow" w:cs="Arial"/>
          <w:b/>
          <w:bCs/>
          <w:color w:val="FF0000"/>
          <w:u w:val="single"/>
          <w:lang w:eastAsia="cs-CZ"/>
        </w:rPr>
        <w:t>POZOR</w:t>
      </w:r>
      <w:r w:rsidR="008B6030" w:rsidRPr="008E046C">
        <w:rPr>
          <w:rFonts w:ascii="Arial Narrow" w:eastAsia="Times New Roman" w:hAnsi="Arial Narrow" w:cs="Arial"/>
          <w:b/>
          <w:bCs/>
          <w:color w:val="FF0000"/>
          <w:u w:val="single"/>
          <w:lang w:eastAsia="cs-CZ"/>
        </w:rPr>
        <w:t>!</w:t>
      </w:r>
      <w:r w:rsidR="008E046C" w:rsidRPr="008E046C">
        <w:rPr>
          <w:rFonts w:ascii="Arial Narrow" w:eastAsia="Times New Roman" w:hAnsi="Arial Narrow" w:cs="Arial"/>
          <w:b/>
          <w:bCs/>
          <w:color w:val="FF0000"/>
          <w:u w:val="single"/>
          <w:lang w:eastAsia="cs-CZ"/>
        </w:rPr>
        <w:t xml:space="preserve"> </w:t>
      </w:r>
      <w:r w:rsidR="008B6030" w:rsidRPr="008E046C">
        <w:rPr>
          <w:rFonts w:ascii="Arial Narrow" w:eastAsia="Times New Roman" w:hAnsi="Arial Narrow" w:cs="Arial"/>
          <w:b/>
          <w:bCs/>
          <w:color w:val="FF0000"/>
          <w:lang w:eastAsia="cs-CZ"/>
        </w:rPr>
        <w:t>P</w:t>
      </w:r>
      <w:r w:rsidRPr="008E046C">
        <w:rPr>
          <w:rFonts w:ascii="Arial Narrow" w:eastAsia="Times New Roman" w:hAnsi="Arial Narrow" w:cs="Arial"/>
          <w:b/>
          <w:bCs/>
          <w:color w:val="FF0000"/>
          <w:lang w:eastAsia="cs-CZ"/>
        </w:rPr>
        <w:t>ak už ale nebudete moci ve formuláři udělat jakékoliv úpravy:</w:t>
      </w:r>
    </w:p>
    <w:p w:rsidR="00BA0D4E" w:rsidRPr="008E046C" w:rsidRDefault="00BA0D4E" w:rsidP="00BA0D4E">
      <w:pPr>
        <w:shd w:val="clear" w:color="auto" w:fill="FFFFFF"/>
        <w:spacing w:after="0" w:line="240" w:lineRule="auto"/>
        <w:jc w:val="both"/>
        <w:rPr>
          <w:rFonts w:ascii="Arial Narrow" w:eastAsia="Times New Roman" w:hAnsi="Arial Narrow" w:cs="Arial"/>
          <w:bCs/>
          <w:color w:val="333333"/>
          <w:lang w:eastAsia="cs-CZ"/>
        </w:rPr>
      </w:pPr>
    </w:p>
    <w:p w:rsidR="00BA0D4E" w:rsidRPr="008E046C" w:rsidRDefault="00BA0D4E" w:rsidP="008E046C">
      <w:pPr>
        <w:pStyle w:val="Odstavecseseznamem"/>
        <w:numPr>
          <w:ilvl w:val="0"/>
          <w:numId w:val="2"/>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tlačítko </w:t>
      </w:r>
      <w:r w:rsidRPr="008E046C">
        <w:rPr>
          <w:rFonts w:ascii="Arial Narrow" w:eastAsia="Times New Roman" w:hAnsi="Arial Narrow" w:cs="Arial"/>
          <w:b/>
          <w:bCs/>
          <w:i/>
          <w:color w:val="333333"/>
          <w:lang w:eastAsia="cs-CZ"/>
        </w:rPr>
        <w:t>Odeslat přes datovou schránku</w:t>
      </w:r>
      <w:r w:rsidRPr="008E046C">
        <w:rPr>
          <w:rFonts w:ascii="Arial Narrow" w:eastAsia="Times New Roman" w:hAnsi="Arial Narrow" w:cs="Arial"/>
          <w:bCs/>
          <w:color w:val="333333"/>
          <w:lang w:eastAsia="cs-CZ"/>
        </w:rPr>
        <w:t xml:space="preserve"> slouží k podání žádosti datovou zprávou. Po stisknutí tlačítka</w:t>
      </w:r>
      <w:r w:rsidR="008B6030" w:rsidRPr="008E046C">
        <w:rPr>
          <w:rFonts w:ascii="Arial Narrow" w:eastAsia="Times New Roman" w:hAnsi="Arial Narrow" w:cs="Arial"/>
          <w:bCs/>
          <w:color w:val="333333"/>
          <w:lang w:eastAsia="cs-CZ"/>
        </w:rPr>
        <w:t xml:space="preserve"> budete vyzvání k zadání přístupových údajů</w:t>
      </w:r>
      <w:r w:rsidR="008E046C" w:rsidRPr="008E046C">
        <w:rPr>
          <w:rFonts w:ascii="Arial Narrow" w:eastAsia="Times New Roman" w:hAnsi="Arial Narrow" w:cs="Arial"/>
          <w:bCs/>
          <w:color w:val="333333"/>
          <w:lang w:eastAsia="cs-CZ"/>
        </w:rPr>
        <w:t xml:space="preserve"> (elektronického podpisu, aj.)</w:t>
      </w:r>
      <w:r w:rsidR="008B6030" w:rsidRPr="008E046C">
        <w:rPr>
          <w:rFonts w:ascii="Arial Narrow" w:eastAsia="Times New Roman" w:hAnsi="Arial Narrow" w:cs="Arial"/>
          <w:bCs/>
          <w:color w:val="333333"/>
          <w:lang w:eastAsia="cs-CZ"/>
        </w:rPr>
        <w:t xml:space="preserve"> a formulář bude následně odeslán do datové schránky </w:t>
      </w:r>
      <w:r w:rsidR="00272AE9">
        <w:rPr>
          <w:rFonts w:ascii="Arial Narrow" w:eastAsia="Times New Roman" w:hAnsi="Arial Narrow" w:cs="Arial"/>
          <w:bCs/>
          <w:color w:val="333333"/>
          <w:lang w:eastAsia="cs-CZ"/>
        </w:rPr>
        <w:t>Magistrátu města Zlína</w:t>
      </w:r>
      <w:r w:rsidR="008B6030" w:rsidRPr="008E046C">
        <w:rPr>
          <w:rFonts w:ascii="Arial Narrow" w:eastAsia="Times New Roman" w:hAnsi="Arial Narrow" w:cs="Arial"/>
          <w:bCs/>
          <w:color w:val="333333"/>
          <w:lang w:eastAsia="cs-CZ"/>
        </w:rPr>
        <w:t xml:space="preserve"> a uložiště programu FormFlow.</w:t>
      </w:r>
    </w:p>
    <w:p w:rsidR="008B6030" w:rsidRPr="008E046C" w:rsidRDefault="008B6030" w:rsidP="00BA0D4E">
      <w:pPr>
        <w:shd w:val="clear" w:color="auto" w:fill="FFFFFF"/>
        <w:spacing w:after="0" w:line="240" w:lineRule="auto"/>
        <w:jc w:val="both"/>
        <w:rPr>
          <w:rFonts w:ascii="Arial Narrow" w:eastAsia="Times New Roman" w:hAnsi="Arial Narrow" w:cs="Arial"/>
          <w:bCs/>
          <w:color w:val="333333"/>
          <w:lang w:eastAsia="cs-CZ"/>
        </w:rPr>
      </w:pPr>
    </w:p>
    <w:p w:rsidR="008B6030" w:rsidRPr="008E046C" w:rsidRDefault="008E046C" w:rsidP="008E046C">
      <w:pPr>
        <w:pStyle w:val="Odstavecseseznamem"/>
        <w:numPr>
          <w:ilvl w:val="0"/>
          <w:numId w:val="2"/>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t</w:t>
      </w:r>
      <w:r w:rsidR="008B6030" w:rsidRPr="008E046C">
        <w:rPr>
          <w:rFonts w:ascii="Arial Narrow" w:eastAsia="Times New Roman" w:hAnsi="Arial Narrow" w:cs="Arial"/>
          <w:bCs/>
          <w:color w:val="333333"/>
          <w:lang w:eastAsia="cs-CZ"/>
        </w:rPr>
        <w:t xml:space="preserve">lačítko </w:t>
      </w:r>
      <w:r w:rsidR="008B6030" w:rsidRPr="008E046C">
        <w:rPr>
          <w:rFonts w:ascii="Arial Narrow" w:eastAsia="Times New Roman" w:hAnsi="Arial Narrow" w:cs="Arial"/>
          <w:b/>
          <w:bCs/>
          <w:i/>
          <w:color w:val="333333"/>
          <w:lang w:eastAsia="cs-CZ"/>
        </w:rPr>
        <w:t>Elektronicky podepsat a odeslat e-mailem</w:t>
      </w:r>
      <w:r w:rsidR="008B6030" w:rsidRPr="008E046C">
        <w:rPr>
          <w:rFonts w:ascii="Arial Narrow" w:eastAsia="Times New Roman" w:hAnsi="Arial Narrow" w:cs="Arial"/>
          <w:bCs/>
          <w:color w:val="333333"/>
          <w:lang w:eastAsia="cs-CZ"/>
        </w:rPr>
        <w:t xml:space="preserve"> slouží podání vyúčtování e-mailem</w:t>
      </w:r>
      <w:r w:rsidR="00272AE9">
        <w:rPr>
          <w:rFonts w:ascii="Arial Narrow" w:eastAsia="Times New Roman" w:hAnsi="Arial Narrow" w:cs="Arial"/>
          <w:bCs/>
          <w:color w:val="333333"/>
          <w:lang w:eastAsia="cs-CZ"/>
        </w:rPr>
        <w:t xml:space="preserve"> na podatelnu a uložiště programu FormFlow </w:t>
      </w:r>
      <w:r w:rsidRPr="008E046C">
        <w:rPr>
          <w:rFonts w:ascii="Arial Narrow" w:eastAsia="Times New Roman" w:hAnsi="Arial Narrow" w:cs="Arial"/>
          <w:bCs/>
          <w:color w:val="333333"/>
          <w:lang w:eastAsia="cs-CZ"/>
        </w:rPr>
        <w:t>, avšak pouze pouze pokud disponujete elektronickým podpisem. Bez tohoto podpisu nelze formulář odeslat.</w:t>
      </w:r>
    </w:p>
    <w:p w:rsidR="008E046C" w:rsidRDefault="008E046C" w:rsidP="00BA0D4E">
      <w:pPr>
        <w:shd w:val="clear" w:color="auto" w:fill="FFFFFF"/>
        <w:spacing w:after="0" w:line="240" w:lineRule="auto"/>
        <w:jc w:val="both"/>
        <w:rPr>
          <w:rFonts w:ascii="Arial Narrow" w:eastAsia="Times New Roman" w:hAnsi="Arial Narrow" w:cs="Arial"/>
          <w:bCs/>
          <w:color w:val="333333"/>
          <w:lang w:eastAsia="cs-CZ"/>
        </w:rPr>
      </w:pPr>
    </w:p>
    <w:p w:rsidR="008E046C" w:rsidRPr="008E046C" w:rsidRDefault="008E046C" w:rsidP="008E046C">
      <w:pPr>
        <w:pStyle w:val="Odstavecseseznamem"/>
        <w:numPr>
          <w:ilvl w:val="0"/>
          <w:numId w:val="2"/>
        </w:numPr>
        <w:shd w:val="clear" w:color="auto" w:fill="FFFFFF"/>
        <w:spacing w:after="0" w:line="240" w:lineRule="auto"/>
        <w:jc w:val="both"/>
        <w:rPr>
          <w:rFonts w:ascii="Arial Narrow" w:eastAsia="Times New Roman" w:hAnsi="Arial Narrow" w:cs="Arial"/>
          <w:bCs/>
          <w:color w:val="333333"/>
          <w:lang w:eastAsia="cs-CZ"/>
        </w:rPr>
      </w:pPr>
      <w:r w:rsidRPr="008E046C">
        <w:rPr>
          <w:rFonts w:ascii="Arial Narrow" w:eastAsia="Times New Roman" w:hAnsi="Arial Narrow" w:cs="Arial"/>
          <w:bCs/>
          <w:color w:val="333333"/>
          <w:lang w:eastAsia="cs-CZ"/>
        </w:rPr>
        <w:t xml:space="preserve">tlačítko </w:t>
      </w:r>
      <w:r w:rsidRPr="008E046C">
        <w:rPr>
          <w:rFonts w:ascii="Arial Narrow" w:eastAsia="Times New Roman" w:hAnsi="Arial Narrow" w:cs="Arial"/>
          <w:b/>
          <w:bCs/>
          <w:i/>
          <w:color w:val="333333"/>
          <w:lang w:eastAsia="cs-CZ"/>
        </w:rPr>
        <w:t>Vytisknout vyplněný formulář</w:t>
      </w:r>
      <w:r w:rsidRPr="008E046C">
        <w:rPr>
          <w:rFonts w:ascii="Arial Narrow" w:eastAsia="Times New Roman" w:hAnsi="Arial Narrow" w:cs="Arial"/>
          <w:bCs/>
          <w:color w:val="333333"/>
          <w:lang w:eastAsia="cs-CZ"/>
        </w:rPr>
        <w:t xml:space="preserve"> slouží ke klasickému fyzickému podání vyúčtování. Formulář vytisknete, orazíte, podepíšete a spolu s přílohami buď pošlete poštou nebo fyzicky donesete na Odbor sociálních věcí nebo na podatelnu Magistrátu</w:t>
      </w:r>
      <w:r>
        <w:rPr>
          <w:rFonts w:ascii="Arial Narrow" w:eastAsia="Times New Roman" w:hAnsi="Arial Narrow" w:cs="Arial"/>
          <w:bCs/>
          <w:color w:val="333333"/>
          <w:lang w:eastAsia="cs-CZ"/>
        </w:rPr>
        <w:t xml:space="preserve"> města Zlína</w:t>
      </w:r>
      <w:r w:rsidRPr="008E046C">
        <w:rPr>
          <w:rFonts w:ascii="Arial Narrow" w:eastAsia="Times New Roman" w:hAnsi="Arial Narrow" w:cs="Arial"/>
          <w:bCs/>
          <w:color w:val="333333"/>
          <w:lang w:eastAsia="cs-CZ"/>
        </w:rPr>
        <w:t>.</w:t>
      </w:r>
      <w:r w:rsidR="00272AE9">
        <w:rPr>
          <w:rFonts w:ascii="Arial Narrow" w:eastAsia="Times New Roman" w:hAnsi="Arial Narrow" w:cs="Arial"/>
          <w:bCs/>
          <w:color w:val="333333"/>
          <w:lang w:eastAsia="cs-CZ"/>
        </w:rPr>
        <w:t xml:space="preserve"> Elektronický formulář se odešle na uložiště programu FormFlow.</w:t>
      </w:r>
    </w:p>
    <w:p w:rsidR="008B6030" w:rsidRPr="008E046C" w:rsidRDefault="008B6030" w:rsidP="00BA0D4E">
      <w:pPr>
        <w:shd w:val="clear" w:color="auto" w:fill="FFFFFF"/>
        <w:spacing w:after="0" w:line="240" w:lineRule="auto"/>
        <w:jc w:val="both"/>
        <w:rPr>
          <w:rFonts w:ascii="Arial Narrow" w:eastAsia="Times New Roman" w:hAnsi="Arial Narrow" w:cs="Arial"/>
          <w:bCs/>
          <w:color w:val="333333"/>
          <w:lang w:eastAsia="cs-CZ"/>
        </w:rPr>
      </w:pPr>
    </w:p>
    <w:p w:rsidR="008B6030" w:rsidRPr="008E046C" w:rsidRDefault="008B6030" w:rsidP="00BA0D4E">
      <w:pPr>
        <w:shd w:val="clear" w:color="auto" w:fill="FFFFFF"/>
        <w:spacing w:after="0" w:line="240" w:lineRule="auto"/>
        <w:jc w:val="both"/>
        <w:rPr>
          <w:rFonts w:ascii="Arial Narrow" w:eastAsia="Times New Roman" w:hAnsi="Arial Narrow" w:cs="Arial"/>
          <w:bCs/>
          <w:color w:val="333333"/>
          <w:lang w:eastAsia="cs-CZ"/>
        </w:rPr>
      </w:pPr>
    </w:p>
    <w:p w:rsidR="0066787F" w:rsidRPr="008E046C" w:rsidRDefault="00272AE9" w:rsidP="00BA0D4E">
      <w:pPr>
        <w:spacing w:after="0" w:line="240" w:lineRule="auto"/>
        <w:rPr>
          <w:rFonts w:ascii="Arial Narrow" w:hAnsi="Arial Narrow"/>
        </w:rPr>
      </w:pPr>
      <w:r>
        <w:rPr>
          <w:rFonts w:ascii="Arial Narrow" w:hAnsi="Arial Narrow"/>
        </w:rPr>
        <w:t>Vyplňování vyúčtování příjemce dotace nesmí ponechávat na poslední chvíli, poněvadž při osobním podání musí být tištěné vyúčtování doručeno v termínu vyúčtování dotace – v úřední dobu!</w:t>
      </w:r>
    </w:p>
    <w:sectPr w:rsidR="0066787F" w:rsidRPr="008E0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74E86"/>
    <w:multiLevelType w:val="hybridMultilevel"/>
    <w:tmpl w:val="49BC4026"/>
    <w:lvl w:ilvl="0" w:tplc="F148DA6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C21A7E"/>
    <w:multiLevelType w:val="hybridMultilevel"/>
    <w:tmpl w:val="2ED2743A"/>
    <w:lvl w:ilvl="0" w:tplc="D9E4A89C">
      <w:start w:val="1"/>
      <w:numFmt w:val="bullet"/>
      <w:lvlText w:val="-"/>
      <w:lvlJc w:val="left"/>
      <w:pPr>
        <w:ind w:left="720" w:hanging="360"/>
      </w:pPr>
      <w:rPr>
        <w:rFonts w:ascii="Sylfaen" w:hAnsi="Sylfa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7F"/>
    <w:rsid w:val="000D7D8B"/>
    <w:rsid w:val="00272AE9"/>
    <w:rsid w:val="002F6875"/>
    <w:rsid w:val="005D413A"/>
    <w:rsid w:val="0066787F"/>
    <w:rsid w:val="008B6030"/>
    <w:rsid w:val="008E046C"/>
    <w:rsid w:val="0091138D"/>
    <w:rsid w:val="00951481"/>
    <w:rsid w:val="00BA0D4E"/>
    <w:rsid w:val="00C52AB7"/>
    <w:rsid w:val="00F37F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AEDD5-F905-44E2-893D-97AAF56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6787F"/>
    <w:rPr>
      <w:color w:val="0563C1" w:themeColor="hyperlink"/>
      <w:u w:val="single"/>
    </w:rPr>
  </w:style>
  <w:style w:type="paragraph" w:styleId="Odstavecseseznamem">
    <w:name w:val="List Paragraph"/>
    <w:basedOn w:val="Normln"/>
    <w:uiPriority w:val="34"/>
    <w:qFormat/>
    <w:rsid w:val="00667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lenapodana@zlin.eu"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435</Words>
  <Characters>2573</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Podaná Alena</dc:creator>
  <cp:keywords/>
  <dc:description/>
  <cp:lastModifiedBy>Podaná Alena</cp:lastModifiedBy>
  <cp:revision>4</cp:revision>
  <cp:lastPrinted>2020-12-18T08:24:00Z</cp:lastPrinted>
  <dcterms:created xsi:type="dcterms:W3CDTF">2020-12-18T08:26:00Z</dcterms:created>
  <dcterms:modified xsi:type="dcterms:W3CDTF">2020-12-18T08:34:00Z</dcterms:modified>
</cp:coreProperties>
</file>