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ECF" w:rsidRPr="001F1ECF" w:rsidRDefault="001F1ECF">
      <w:pPr>
        <w:rPr>
          <w:b/>
          <w:u w:val="single"/>
        </w:rPr>
      </w:pPr>
      <w:r w:rsidRPr="001F1ECF">
        <w:rPr>
          <w:b/>
          <w:u w:val="single"/>
        </w:rPr>
        <w:t>II. Kategorie – pracovník v sociálních službách</w:t>
      </w:r>
    </w:p>
    <w:p w:rsidR="001F1ECF" w:rsidRDefault="001F1ECF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1F1ECF" w:rsidRPr="0066533F" w:rsidTr="00BC19C2">
        <w:trPr>
          <w:trHeight w:val="425"/>
          <w:jc w:val="center"/>
        </w:trPr>
        <w:tc>
          <w:tcPr>
            <w:tcW w:w="4531" w:type="dxa"/>
            <w:vAlign w:val="center"/>
          </w:tcPr>
          <w:p w:rsidR="001F1ECF" w:rsidRPr="0066533F" w:rsidRDefault="001F1ECF" w:rsidP="00BC19C2">
            <w:pPr>
              <w:jc w:val="center"/>
              <w:rPr>
                <w:b/>
              </w:rPr>
            </w:pPr>
            <w:r w:rsidRPr="0066533F">
              <w:rPr>
                <w:b/>
              </w:rPr>
              <w:t>Příjmení, jméno</w:t>
            </w:r>
          </w:p>
        </w:tc>
        <w:tc>
          <w:tcPr>
            <w:tcW w:w="4531" w:type="dxa"/>
            <w:vAlign w:val="center"/>
          </w:tcPr>
          <w:p w:rsidR="001F1ECF" w:rsidRPr="0066533F" w:rsidRDefault="001F1ECF" w:rsidP="00BC19C2">
            <w:pPr>
              <w:jc w:val="center"/>
              <w:rPr>
                <w:b/>
              </w:rPr>
            </w:pPr>
            <w:r w:rsidRPr="0066533F">
              <w:rPr>
                <w:b/>
              </w:rPr>
              <w:t>Organizace</w:t>
            </w:r>
          </w:p>
        </w:tc>
      </w:tr>
      <w:tr w:rsidR="001F1ECF" w:rsidTr="00BC19C2">
        <w:trPr>
          <w:trHeight w:val="570"/>
          <w:jc w:val="center"/>
        </w:trPr>
        <w:tc>
          <w:tcPr>
            <w:tcW w:w="4531" w:type="dxa"/>
            <w:vAlign w:val="center"/>
          </w:tcPr>
          <w:p w:rsidR="001F1ECF" w:rsidRDefault="001B7463" w:rsidP="00BC19C2">
            <w:r>
              <w:t>Božková Hana</w:t>
            </w:r>
            <w:bookmarkStart w:id="0" w:name="_GoBack"/>
            <w:bookmarkEnd w:id="0"/>
          </w:p>
        </w:tc>
        <w:tc>
          <w:tcPr>
            <w:tcW w:w="4531" w:type="dxa"/>
            <w:vAlign w:val="center"/>
          </w:tcPr>
          <w:p w:rsidR="001F1ECF" w:rsidRDefault="001A2117" w:rsidP="00BC19C2">
            <w:r>
              <w:t>Charita Zlín</w:t>
            </w:r>
          </w:p>
        </w:tc>
      </w:tr>
      <w:tr w:rsidR="001F1ECF" w:rsidTr="00BC19C2">
        <w:trPr>
          <w:trHeight w:val="574"/>
          <w:jc w:val="center"/>
        </w:trPr>
        <w:tc>
          <w:tcPr>
            <w:tcW w:w="4531" w:type="dxa"/>
            <w:vAlign w:val="center"/>
          </w:tcPr>
          <w:p w:rsidR="001F1ECF" w:rsidRDefault="001B7463" w:rsidP="00BC19C2">
            <w:r>
              <w:t>Slouková Pavlína</w:t>
            </w:r>
          </w:p>
        </w:tc>
        <w:tc>
          <w:tcPr>
            <w:tcW w:w="4531" w:type="dxa"/>
            <w:vAlign w:val="center"/>
          </w:tcPr>
          <w:p w:rsidR="001F1ECF" w:rsidRDefault="001B7463" w:rsidP="00BC19C2">
            <w:r>
              <w:t>ABAPO, s.r.o.</w:t>
            </w:r>
          </w:p>
        </w:tc>
      </w:tr>
      <w:tr w:rsidR="001F1ECF" w:rsidTr="00BC19C2">
        <w:trPr>
          <w:trHeight w:val="586"/>
          <w:jc w:val="center"/>
        </w:trPr>
        <w:tc>
          <w:tcPr>
            <w:tcW w:w="4531" w:type="dxa"/>
            <w:vAlign w:val="center"/>
          </w:tcPr>
          <w:p w:rsidR="001F1ECF" w:rsidRDefault="001B7463" w:rsidP="00BC19C2">
            <w:r>
              <w:t>Stýblová Michaela</w:t>
            </w:r>
          </w:p>
        </w:tc>
        <w:tc>
          <w:tcPr>
            <w:tcW w:w="4531" w:type="dxa"/>
            <w:vAlign w:val="center"/>
          </w:tcPr>
          <w:p w:rsidR="001F1ECF" w:rsidRDefault="001B7463" w:rsidP="00BC19C2">
            <w:r>
              <w:t>Oblastní spolek Českého červeného kříže Zlín</w:t>
            </w:r>
          </w:p>
        </w:tc>
      </w:tr>
      <w:tr w:rsidR="001A2117" w:rsidTr="00BC19C2">
        <w:trPr>
          <w:trHeight w:val="586"/>
          <w:jc w:val="center"/>
        </w:trPr>
        <w:tc>
          <w:tcPr>
            <w:tcW w:w="4531" w:type="dxa"/>
            <w:vAlign w:val="center"/>
          </w:tcPr>
          <w:p w:rsidR="001A2117" w:rsidRDefault="001B7463" w:rsidP="00BC19C2">
            <w:r>
              <w:t>Vrubelová Jana</w:t>
            </w:r>
          </w:p>
        </w:tc>
        <w:tc>
          <w:tcPr>
            <w:tcW w:w="4531" w:type="dxa"/>
            <w:vAlign w:val="center"/>
          </w:tcPr>
          <w:p w:rsidR="001A2117" w:rsidRDefault="001A2117" w:rsidP="00BC19C2">
            <w:r>
              <w:t>NADĚJE, pobočka Zlín</w:t>
            </w:r>
          </w:p>
        </w:tc>
      </w:tr>
    </w:tbl>
    <w:p w:rsidR="001F1ECF" w:rsidRDefault="001F1ECF"/>
    <w:sectPr w:rsidR="001F1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3F"/>
    <w:rsid w:val="00180D50"/>
    <w:rsid w:val="001A2117"/>
    <w:rsid w:val="001B7463"/>
    <w:rsid w:val="001F1ECF"/>
    <w:rsid w:val="004A7F5D"/>
    <w:rsid w:val="00647F2A"/>
    <w:rsid w:val="0066533F"/>
    <w:rsid w:val="00A84D21"/>
    <w:rsid w:val="00B1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CE052-1477-4C22-8D00-0F634C6E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6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Soňa</dc:creator>
  <cp:keywords/>
  <dc:description/>
  <cp:lastModifiedBy>Moravcová Soňa</cp:lastModifiedBy>
  <cp:revision>6</cp:revision>
  <dcterms:created xsi:type="dcterms:W3CDTF">2020-09-23T09:19:00Z</dcterms:created>
  <dcterms:modified xsi:type="dcterms:W3CDTF">2021-11-18T14:38:00Z</dcterms:modified>
</cp:coreProperties>
</file>