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9C202" w14:textId="0134754B" w:rsidR="00DA0137" w:rsidRDefault="0075595C">
      <w:pPr>
        <w:rPr>
          <w:rFonts w:cstheme="minorHAnsi"/>
          <w:b/>
          <w:bCs/>
          <w:sz w:val="28"/>
          <w:szCs w:val="28"/>
        </w:rPr>
      </w:pPr>
      <w:bookmarkStart w:id="0" w:name="_GoBack"/>
      <w:bookmarkEnd w:id="0"/>
      <w:r w:rsidRPr="00143EF5">
        <w:rPr>
          <w:rFonts w:cstheme="minorHAnsi"/>
          <w:b/>
          <w:bCs/>
          <w:sz w:val="28"/>
          <w:szCs w:val="28"/>
        </w:rPr>
        <w:t>Soukromé základní a mateřské školy ve Zlíně</w:t>
      </w:r>
    </w:p>
    <w:p w14:paraId="19B39668" w14:textId="28CC6BD2" w:rsidR="00664DF0" w:rsidRPr="00664DF0" w:rsidRDefault="00664DF0" w:rsidP="00664DF0">
      <w:pPr>
        <w:rPr>
          <w:rFonts w:cstheme="minorHAnsi"/>
        </w:rPr>
      </w:pPr>
      <w:r w:rsidRPr="00664DF0">
        <w:rPr>
          <w:rFonts w:cstheme="minorHAnsi"/>
        </w:rPr>
        <w:t xml:space="preserve">Ve Zlíně mají rodiče na výběr </w:t>
      </w:r>
      <w:r>
        <w:rPr>
          <w:rFonts w:cstheme="minorHAnsi"/>
        </w:rPr>
        <w:t xml:space="preserve">hned </w:t>
      </w:r>
      <w:r w:rsidRPr="00664DF0">
        <w:rPr>
          <w:rFonts w:cstheme="minorHAnsi"/>
        </w:rPr>
        <w:t>z několika zajímavých soukromých základních škol, které nabízejí různé vzdělávací přístupy a filozofie. Každá z nich má svá specifika a jedinečný přístup k výuce.</w:t>
      </w:r>
    </w:p>
    <w:p w14:paraId="79F29295" w14:textId="77777777" w:rsidR="00545937" w:rsidRDefault="00545937" w:rsidP="004B1AF2">
      <w:pPr>
        <w:rPr>
          <w:rFonts w:cstheme="minorHAnsi"/>
        </w:rPr>
      </w:pPr>
    </w:p>
    <w:p w14:paraId="759D978A" w14:textId="2A99559C" w:rsidR="00545937" w:rsidRPr="004B1AF2" w:rsidRDefault="00545937" w:rsidP="004B1AF2">
      <w:pPr>
        <w:rPr>
          <w:rFonts w:cstheme="minorHAnsi"/>
          <w:b/>
          <w:bCs/>
          <w:sz w:val="28"/>
          <w:szCs w:val="28"/>
        </w:rPr>
      </w:pPr>
      <w:r w:rsidRPr="00545937">
        <w:rPr>
          <w:rFonts w:cstheme="minorHAnsi"/>
          <w:b/>
          <w:bCs/>
          <w:sz w:val="28"/>
          <w:szCs w:val="28"/>
        </w:rPr>
        <w:t>Základní školy</w:t>
      </w:r>
    </w:p>
    <w:p w14:paraId="796A4819" w14:textId="77777777" w:rsidR="0075595C" w:rsidRPr="00095603" w:rsidRDefault="0075595C">
      <w:pPr>
        <w:rPr>
          <w:rFonts w:cstheme="minorHAnsi"/>
          <w:b/>
          <w:bCs/>
        </w:rPr>
      </w:pPr>
    </w:p>
    <w:p w14:paraId="2108A766" w14:textId="77777777" w:rsidR="00143EF5" w:rsidRPr="00095603" w:rsidRDefault="00143EF5" w:rsidP="00143EF5">
      <w:pPr>
        <w:pStyle w:val="Bezmezer"/>
        <w:rPr>
          <w:b/>
          <w:bCs/>
          <w:u w:val="single"/>
        </w:rPr>
      </w:pPr>
      <w:r w:rsidRPr="00095603">
        <w:rPr>
          <w:b/>
          <w:bCs/>
          <w:u w:val="single"/>
        </w:rPr>
        <w:t>JINOTAJ, mateřská a základní škola Zlín, s. r. o., Filmová 174, 760 01 Zlín</w:t>
      </w:r>
    </w:p>
    <w:p w14:paraId="640AB46B" w14:textId="5ECD4FC9" w:rsidR="00143EF5" w:rsidRPr="00095603" w:rsidRDefault="00143EF5" w:rsidP="00143EF5">
      <w:pPr>
        <w:pStyle w:val="Bezmezer"/>
        <w:rPr>
          <w:b/>
          <w:bCs/>
        </w:rPr>
      </w:pPr>
      <w:r w:rsidRPr="00095603">
        <w:rPr>
          <w:b/>
          <w:bCs/>
        </w:rPr>
        <w:t xml:space="preserve">tel.: 603 972 779, e-mail: info@skolajinotaj.cz, web: </w:t>
      </w:r>
      <w:hyperlink r:id="rId4" w:history="1">
        <w:r w:rsidRPr="00095603">
          <w:rPr>
            <w:rStyle w:val="Hypertextovodkaz"/>
            <w:b/>
            <w:bCs/>
          </w:rPr>
          <w:t>www.skolajinotaj.cz</w:t>
        </w:r>
      </w:hyperlink>
    </w:p>
    <w:p w14:paraId="3FF98A96" w14:textId="77777777" w:rsidR="00143EF5" w:rsidRPr="00143EF5" w:rsidRDefault="00143EF5" w:rsidP="00143EF5">
      <w:pPr>
        <w:pStyle w:val="Bezmezer"/>
      </w:pPr>
    </w:p>
    <w:p w14:paraId="7DA8A3D8" w14:textId="64F2C8C2" w:rsidR="00143EF5" w:rsidRPr="00143EF5" w:rsidRDefault="00143EF5" w:rsidP="00143EF5">
      <w:pPr>
        <w:jc w:val="both"/>
        <w:rPr>
          <w:rFonts w:cstheme="minorHAnsi"/>
        </w:rPr>
      </w:pPr>
      <w:r w:rsidRPr="00143EF5">
        <w:rPr>
          <w:rFonts w:cstheme="minorHAnsi"/>
        </w:rPr>
        <w:t xml:space="preserve">Škola JINOTAJ otevírá dvě první třídy pro maximálně 12 dětí v akreditované základní škole zapsané do rejstříku škol a školských zařízení MŠMT ČR. Provozovna školy je ve Zlíně na Kudlově v novém zázemí moderně vybavených učeben, relaxačních, sportovních a stravovacích prostor, v těsné blízkosti sportovišť a lesa. Škola nabízí celostně pojaté vzdělávání integrované napříč vzdělávacími oblastmi, důraz na sociálně-emoční učení a otevřenou respektující komunikaci, aktivní hledání talentu a rozvoj přirozeně silných stránek dítěte, důraz na všestranný pohyb: zdravotní tělesnou výchovu, plavání, lyžování, bruslení, smysluplně využívané technologie v každodenním procesu učení jako prostředek výuky, propojení na dobrou praxi firem a organizací v regionu, každotýdenní terénní dny v ČR i zahraničí, kdy se děti učí prožitkem mimo školu, v reálném světě, možnost odpoledního JINOTAJ KLUBU s provozem do 16:00 hodin. </w:t>
      </w:r>
      <w:r w:rsidRPr="00903B13">
        <w:rPr>
          <w:rFonts w:cstheme="minorHAnsi"/>
          <w:b/>
          <w:bCs/>
        </w:rPr>
        <w:t>Školné 5 300,- Kč/měsíc.</w:t>
      </w:r>
      <w:r w:rsidRPr="00143EF5">
        <w:rPr>
          <w:rFonts w:cstheme="minorHAnsi"/>
        </w:rPr>
        <w:t xml:space="preserve"> </w:t>
      </w:r>
    </w:p>
    <w:p w14:paraId="49A2A422" w14:textId="77777777" w:rsidR="00143EF5" w:rsidRPr="00143EF5" w:rsidRDefault="00143EF5" w:rsidP="00143EF5">
      <w:pPr>
        <w:jc w:val="both"/>
        <w:rPr>
          <w:rFonts w:cstheme="minorHAnsi"/>
        </w:rPr>
      </w:pPr>
    </w:p>
    <w:p w14:paraId="7F7F8031" w14:textId="77777777" w:rsidR="00143EF5" w:rsidRPr="00143EF5" w:rsidRDefault="00143EF5" w:rsidP="00143EF5">
      <w:pPr>
        <w:spacing w:before="60"/>
        <w:jc w:val="both"/>
        <w:rPr>
          <w:rFonts w:eastAsiaTheme="minorEastAsia" w:cstheme="minorHAnsi"/>
          <w:noProof/>
        </w:rPr>
      </w:pPr>
    </w:p>
    <w:p w14:paraId="6C60450D" w14:textId="4445EA86" w:rsidR="00143EF5" w:rsidRPr="00143EF5" w:rsidRDefault="00143EF5" w:rsidP="00143EF5">
      <w:pPr>
        <w:pStyle w:val="Bezmezer"/>
        <w:rPr>
          <w:b/>
          <w:bCs/>
          <w:u w:val="single"/>
        </w:rPr>
      </w:pPr>
      <w:bookmarkStart w:id="1" w:name="_Hlk190269713"/>
      <w:r w:rsidRPr="00143EF5">
        <w:rPr>
          <w:b/>
          <w:bCs/>
          <w:u w:val="single"/>
        </w:rPr>
        <w:t>ORBIS, Mateřská škola, Základní škola, Střední škola, s.r.o.</w:t>
      </w:r>
    </w:p>
    <w:bookmarkEnd w:id="1"/>
    <w:p w14:paraId="3494FF3F" w14:textId="77777777" w:rsidR="00143EF5" w:rsidRPr="00095603" w:rsidRDefault="00143EF5" w:rsidP="00143EF5">
      <w:pPr>
        <w:pStyle w:val="Bezmezer"/>
        <w:rPr>
          <w:b/>
          <w:bCs/>
        </w:rPr>
      </w:pPr>
      <w:r w:rsidRPr="00095603">
        <w:rPr>
          <w:b/>
          <w:bCs/>
        </w:rPr>
        <w:t>Sídlo: nám. T. G. Masaryka 1279, 760 01 Zlín Tel: +420 576 037 122, +420 601 129 121</w:t>
      </w:r>
    </w:p>
    <w:p w14:paraId="5310D214" w14:textId="77777777" w:rsidR="00143EF5" w:rsidRPr="00095603" w:rsidRDefault="00143EF5" w:rsidP="00143EF5">
      <w:pPr>
        <w:jc w:val="both"/>
        <w:rPr>
          <w:rFonts w:cstheme="minorHAnsi"/>
          <w:b/>
          <w:bCs/>
        </w:rPr>
      </w:pPr>
      <w:r w:rsidRPr="00095603">
        <w:rPr>
          <w:rFonts w:cstheme="minorHAnsi"/>
          <w:b/>
          <w:bCs/>
        </w:rPr>
        <w:t xml:space="preserve">e-mail: </w:t>
      </w:r>
      <w:hyperlink r:id="rId5" w:history="1">
        <w:r w:rsidRPr="00095603">
          <w:rPr>
            <w:rStyle w:val="Hypertextovodkaz"/>
            <w:rFonts w:cstheme="minorHAnsi"/>
            <w:b/>
            <w:bCs/>
            <w:color w:val="auto"/>
          </w:rPr>
          <w:t>zszl@orbiszlin.cz</w:t>
        </w:r>
      </w:hyperlink>
      <w:r w:rsidRPr="00095603">
        <w:rPr>
          <w:rFonts w:cstheme="minorHAnsi"/>
          <w:b/>
          <w:bCs/>
        </w:rPr>
        <w:t xml:space="preserve"> web: </w:t>
      </w:r>
      <w:hyperlink r:id="rId6" w:history="1">
        <w:r w:rsidRPr="00095603">
          <w:rPr>
            <w:rStyle w:val="Hypertextovodkaz"/>
            <w:rFonts w:cstheme="minorHAnsi"/>
            <w:b/>
            <w:bCs/>
            <w:color w:val="auto"/>
          </w:rPr>
          <w:t>www.orbiszlin.cz</w:t>
        </w:r>
      </w:hyperlink>
    </w:p>
    <w:p w14:paraId="19E8E443" w14:textId="58E5427D" w:rsidR="00143EF5" w:rsidRPr="00143EF5" w:rsidRDefault="00143EF5" w:rsidP="00143EF5">
      <w:pPr>
        <w:jc w:val="both"/>
        <w:rPr>
          <w:rFonts w:cstheme="minorHAnsi"/>
        </w:rPr>
      </w:pPr>
      <w:r w:rsidRPr="00143EF5">
        <w:rPr>
          <w:rFonts w:cstheme="minorHAnsi"/>
        </w:rPr>
        <w:t>Profilací školy je vícejazyčné vzdělávání. Výuka anglického jazyka probíhá od 1. třídy, od 5. třídy přibývá další cizí jazyk (německý nebo španělský). Některé předměty jsou vyučovány jak v českém jazyce českými učiteli, tak v anglickém jazyce rodilými mluvčími. Maximální počet žáků ve třídách je 15</w:t>
      </w:r>
      <w:r>
        <w:rPr>
          <w:rFonts w:cstheme="minorHAnsi"/>
        </w:rPr>
        <w:t>.</w:t>
      </w:r>
      <w:r w:rsidRPr="00143EF5">
        <w:rPr>
          <w:rFonts w:cstheme="minorHAnsi"/>
        </w:rPr>
        <w:t xml:space="preserve"> Učitelé vedou žáky ke kritickému myšlení a samostatnosti. Během školního roku škola organizuje několik projektových dnů, při nichž si žáci osvojují nejen nové poznatky, ale také komunikaci a spolupráci se spolužáky. Žáci pravidelně navštěvují besedy v knihovně, divadelní a filmová představení, účastní se lyžařského zájezdu, školy v přírodě. Součástí výuky tělesné výchovy je také kurz bruslení a plavecký výcvik. Celé prostředí školy je velmi komfortní, nabízí moderně vybavené učebny s interaktivními tabulemi, řadu odpočinkových zón, školní knihovnu, školní jídelnu a venkovní hřiště. Po výuce je žákům k dispozici školní klub a školní družina. V celé budově školy je zajištěn bezbariérový přístup. Základní škola ORBIS je </w:t>
      </w:r>
      <w:r w:rsidRPr="00143EF5">
        <w:rPr>
          <w:rFonts w:cstheme="minorHAnsi"/>
          <w:b/>
          <w:bCs/>
        </w:rPr>
        <w:t xml:space="preserve">Cambridge International </w:t>
      </w:r>
      <w:proofErr w:type="spellStart"/>
      <w:r w:rsidRPr="00143EF5">
        <w:rPr>
          <w:rFonts w:cstheme="minorHAnsi"/>
          <w:b/>
          <w:bCs/>
        </w:rPr>
        <w:t>School</w:t>
      </w:r>
      <w:proofErr w:type="spellEnd"/>
      <w:r w:rsidRPr="00143EF5">
        <w:rPr>
          <w:rFonts w:cstheme="minorHAnsi"/>
        </w:rPr>
        <w:t xml:space="preserve">, což nám umožňuje poskytovat vzdělání na světové úrovni. Toto prestižní uznání řadí školu mezi </w:t>
      </w:r>
      <w:r w:rsidRPr="00143EF5">
        <w:rPr>
          <w:rFonts w:cstheme="minorHAnsi"/>
          <w:b/>
          <w:bCs/>
        </w:rPr>
        <w:t>12 škol v České republice</w:t>
      </w:r>
      <w:r w:rsidRPr="00143EF5">
        <w:rPr>
          <w:rFonts w:cstheme="minorHAnsi"/>
        </w:rPr>
        <w:t xml:space="preserve">, které nabízejí cambridgeské kurikulum, které klade důraz na akademickou přísnost, kritické myšlení a globální povědomí, a to jak ve výuce, tak v přístupu k rozvoji žáků. </w:t>
      </w:r>
    </w:p>
    <w:p w14:paraId="1689956A" w14:textId="77777777" w:rsidR="00143EF5" w:rsidRPr="00143EF5" w:rsidRDefault="00143EF5" w:rsidP="00143EF5">
      <w:pPr>
        <w:jc w:val="both"/>
        <w:rPr>
          <w:rFonts w:cstheme="minorHAnsi"/>
        </w:rPr>
      </w:pPr>
    </w:p>
    <w:p w14:paraId="6747728B" w14:textId="77777777" w:rsidR="00903B13" w:rsidRDefault="00903B13" w:rsidP="00143EF5">
      <w:pPr>
        <w:pStyle w:val="Bezmezer"/>
        <w:rPr>
          <w:b/>
          <w:bCs/>
          <w:u w:val="single"/>
        </w:rPr>
      </w:pPr>
    </w:p>
    <w:p w14:paraId="7FE0ABA6" w14:textId="77777777" w:rsidR="0015371D" w:rsidRDefault="0015371D" w:rsidP="00143EF5">
      <w:pPr>
        <w:pStyle w:val="Bezmezer"/>
        <w:rPr>
          <w:b/>
          <w:bCs/>
          <w:u w:val="single"/>
        </w:rPr>
      </w:pPr>
    </w:p>
    <w:p w14:paraId="70CDDB26" w14:textId="77777777" w:rsidR="0015371D" w:rsidRDefault="0015371D" w:rsidP="00143EF5">
      <w:pPr>
        <w:pStyle w:val="Bezmezer"/>
        <w:rPr>
          <w:b/>
          <w:bCs/>
          <w:u w:val="single"/>
        </w:rPr>
      </w:pPr>
    </w:p>
    <w:p w14:paraId="25A231BA" w14:textId="6925F8FC" w:rsidR="00143EF5" w:rsidRPr="00143EF5" w:rsidRDefault="00143EF5" w:rsidP="00143EF5">
      <w:pPr>
        <w:pStyle w:val="Bezmezer"/>
        <w:rPr>
          <w:b/>
          <w:bCs/>
          <w:u w:val="single"/>
        </w:rPr>
      </w:pPr>
      <w:bookmarkStart w:id="2" w:name="_Hlk190270358"/>
      <w:r w:rsidRPr="00143EF5">
        <w:rPr>
          <w:b/>
          <w:bCs/>
          <w:u w:val="single"/>
        </w:rPr>
        <w:lastRenderedPageBreak/>
        <w:t xml:space="preserve">DOBRÁ </w:t>
      </w:r>
      <w:proofErr w:type="spellStart"/>
      <w:r w:rsidRPr="00143EF5">
        <w:rPr>
          <w:b/>
          <w:bCs/>
          <w:u w:val="single"/>
        </w:rPr>
        <w:t>Montessori</w:t>
      </w:r>
      <w:proofErr w:type="spellEnd"/>
      <w:r w:rsidRPr="00143EF5">
        <w:rPr>
          <w:b/>
          <w:bCs/>
          <w:u w:val="single"/>
        </w:rPr>
        <w:t xml:space="preserve"> základní škola a mateřská škola s.r.o. </w:t>
      </w:r>
    </w:p>
    <w:p w14:paraId="5A5A666A" w14:textId="77777777" w:rsidR="00143EF5" w:rsidRPr="00095603" w:rsidRDefault="00143EF5" w:rsidP="00143EF5">
      <w:pPr>
        <w:pStyle w:val="Bezmezer"/>
        <w:rPr>
          <w:b/>
          <w:bCs/>
        </w:rPr>
      </w:pPr>
      <w:r w:rsidRPr="00095603">
        <w:rPr>
          <w:b/>
          <w:bCs/>
        </w:rPr>
        <w:t xml:space="preserve">Náves 86, Zlín-Prštné, 760 01 Zlín tel.: 777 649 211, </w:t>
      </w:r>
    </w:p>
    <w:p w14:paraId="5917D30A" w14:textId="77777777" w:rsidR="00143EF5" w:rsidRPr="00095603" w:rsidRDefault="00143EF5" w:rsidP="00143EF5">
      <w:pPr>
        <w:pStyle w:val="Bezmezer"/>
        <w:rPr>
          <w:b/>
          <w:bCs/>
        </w:rPr>
      </w:pPr>
      <w:r w:rsidRPr="00095603">
        <w:rPr>
          <w:b/>
          <w:bCs/>
        </w:rPr>
        <w:t xml:space="preserve">e-mail: </w:t>
      </w:r>
      <w:hyperlink r:id="rId7" w:history="1">
        <w:r w:rsidRPr="00095603">
          <w:rPr>
            <w:rStyle w:val="Hypertextovodkaz"/>
            <w:rFonts w:cstheme="minorHAnsi"/>
            <w:b/>
            <w:bCs/>
            <w:color w:val="auto"/>
          </w:rPr>
          <w:t>kancelar@dobra-montessori.cz</w:t>
        </w:r>
      </w:hyperlink>
      <w:r w:rsidRPr="00095603">
        <w:rPr>
          <w:b/>
          <w:bCs/>
        </w:rPr>
        <w:t xml:space="preserve">, web: </w:t>
      </w:r>
      <w:hyperlink r:id="rId8" w:history="1">
        <w:r w:rsidRPr="00095603">
          <w:rPr>
            <w:rStyle w:val="Hypertextovodkaz"/>
            <w:rFonts w:cstheme="minorHAnsi"/>
            <w:b/>
            <w:bCs/>
            <w:color w:val="auto"/>
          </w:rPr>
          <w:t>www.dobra-montessori.cz</w:t>
        </w:r>
      </w:hyperlink>
      <w:r w:rsidRPr="00095603">
        <w:rPr>
          <w:b/>
          <w:bCs/>
        </w:rPr>
        <w:t> </w:t>
      </w:r>
    </w:p>
    <w:bookmarkEnd w:id="2"/>
    <w:p w14:paraId="75BB0A21" w14:textId="77777777" w:rsidR="00143EF5" w:rsidRPr="00143EF5" w:rsidRDefault="00143EF5" w:rsidP="00143EF5">
      <w:pPr>
        <w:pStyle w:val="Bezmezer"/>
      </w:pPr>
    </w:p>
    <w:p w14:paraId="0207FB02" w14:textId="5D3848DD" w:rsidR="00143EF5" w:rsidRPr="00143EF5" w:rsidRDefault="00143EF5" w:rsidP="00143EF5">
      <w:pPr>
        <w:jc w:val="both"/>
        <w:rPr>
          <w:rFonts w:cstheme="minorHAnsi"/>
        </w:rPr>
      </w:pPr>
      <w:r w:rsidRPr="00143EF5">
        <w:rPr>
          <w:rFonts w:cstheme="minorHAnsi"/>
        </w:rPr>
        <w:t xml:space="preserve">Navazuje na DOBROU </w:t>
      </w:r>
      <w:proofErr w:type="spellStart"/>
      <w:r w:rsidRPr="00143EF5">
        <w:rPr>
          <w:rFonts w:cstheme="minorHAnsi"/>
        </w:rPr>
        <w:t>Montessori</w:t>
      </w:r>
      <w:proofErr w:type="spellEnd"/>
      <w:r w:rsidRPr="00143EF5">
        <w:rPr>
          <w:rFonts w:cstheme="minorHAnsi"/>
        </w:rPr>
        <w:t xml:space="preserve"> mateřskou školu, nicméně není uzavřena ani pro děti z jiných mateřských škol. Škola je úplnou devítiletou základní školou. Ve škole se pracuje </w:t>
      </w:r>
      <w:proofErr w:type="spellStart"/>
      <w:r>
        <w:rPr>
          <w:rFonts w:cstheme="minorHAnsi"/>
        </w:rPr>
        <w:t>M</w:t>
      </w:r>
      <w:r w:rsidRPr="00143EF5">
        <w:rPr>
          <w:rFonts w:cstheme="minorHAnsi"/>
        </w:rPr>
        <w:t>ontessori</w:t>
      </w:r>
      <w:proofErr w:type="spellEnd"/>
      <w:r w:rsidRPr="00143EF5">
        <w:rPr>
          <w:rFonts w:cstheme="minorHAnsi"/>
        </w:rPr>
        <w:t xml:space="preserve"> metodou a třídy vedou průvodci, aprobovaní učitelé, kteří mají navíc </w:t>
      </w:r>
      <w:proofErr w:type="spellStart"/>
      <w:r>
        <w:rPr>
          <w:rFonts w:cstheme="minorHAnsi"/>
        </w:rPr>
        <w:t>M</w:t>
      </w:r>
      <w:r w:rsidRPr="00143EF5">
        <w:rPr>
          <w:rFonts w:cstheme="minorHAnsi"/>
        </w:rPr>
        <w:t>ontessori</w:t>
      </w:r>
      <w:proofErr w:type="spellEnd"/>
      <w:r w:rsidRPr="00143EF5">
        <w:rPr>
          <w:rFonts w:cstheme="minorHAnsi"/>
        </w:rPr>
        <w:t xml:space="preserve"> vzdělání případně jsou v průběhu výcviku. Drží se rámcového vzdělávacího plánu (RVP), který je závazný pro všechny české školy Ve škole se pracuje ve věkově smíšených třídách, které vytváří přirozenější prostředí, umožňuje vidět směřování učiva, navzájem si pomáhat a inspirovat se. Děti mají také mnoho aktivit mimo školní třídu. Soustředí se na </w:t>
      </w:r>
      <w:r w:rsidRPr="00143EF5">
        <w:rPr>
          <w:rFonts w:cstheme="minorHAnsi"/>
          <w:b/>
          <w:bCs/>
        </w:rPr>
        <w:t>intenzivní výuku anglického jazyka</w:t>
      </w:r>
      <w:r w:rsidRPr="00143EF5">
        <w:rPr>
          <w:rFonts w:cstheme="minorHAnsi"/>
        </w:rPr>
        <w:t xml:space="preserve"> ve spolupráci aprobovaných učitelů s cizojazyčnými vyučujícími a na výuku jazyka v malých studijních skupinách (do 6 žáků) dle dosažené úrovně. S cizím jazykem se děti setkávají na denní bázi také v rámci odpolední družiny. Výuka druhého jazyka probíhá od druhé třídy (odpolední kroužek) a povinný druhý jazyk na druhém stupni vyučuje rodilá mluvčí. Žáci navštěvují výstavy, exkurze, koncerty, divadlo, dopravní hřiště apod. Důraz je kladen také na sportovní vyžití, každoročně probíhá lyžařský výcvik a plavání. Děti se zapojují do dobrovolnických a charitativních aktivit. </w:t>
      </w:r>
      <w:r w:rsidRPr="00903B13">
        <w:rPr>
          <w:rFonts w:cstheme="minorHAnsi"/>
          <w:b/>
          <w:bCs/>
        </w:rPr>
        <w:t>Školné je 6 850,- Kč/měsíc</w:t>
      </w:r>
      <w:r w:rsidRPr="00143EF5">
        <w:rPr>
          <w:rFonts w:cstheme="minorHAnsi"/>
        </w:rPr>
        <w:t>, zahrnuje celostní výuku i ranní a odpolední družinu (07:00 – 17:00 hod.).</w:t>
      </w:r>
    </w:p>
    <w:p w14:paraId="07351D13" w14:textId="77777777" w:rsidR="00143EF5" w:rsidRPr="00143EF5" w:rsidRDefault="00143EF5" w:rsidP="00143EF5">
      <w:pPr>
        <w:jc w:val="both"/>
        <w:rPr>
          <w:rFonts w:cstheme="minorHAnsi"/>
        </w:rPr>
      </w:pPr>
    </w:p>
    <w:p w14:paraId="1BA90EDD" w14:textId="77777777" w:rsidR="00143EF5" w:rsidRPr="00143EF5" w:rsidRDefault="00143EF5" w:rsidP="00143EF5">
      <w:pPr>
        <w:jc w:val="both"/>
        <w:rPr>
          <w:rFonts w:cstheme="minorHAnsi"/>
        </w:rPr>
      </w:pPr>
    </w:p>
    <w:p w14:paraId="3FABFE28" w14:textId="77777777" w:rsidR="00143EF5" w:rsidRPr="00143EF5" w:rsidRDefault="00143EF5" w:rsidP="00143EF5">
      <w:pPr>
        <w:pStyle w:val="Bezmezer"/>
        <w:rPr>
          <w:b/>
          <w:bCs/>
          <w:u w:val="single"/>
        </w:rPr>
      </w:pPr>
      <w:bookmarkStart w:id="3" w:name="_Hlk190270336"/>
      <w:proofErr w:type="spellStart"/>
      <w:r w:rsidRPr="00143EF5">
        <w:rPr>
          <w:b/>
          <w:bCs/>
          <w:u w:val="single"/>
        </w:rPr>
        <w:t>Montessori</w:t>
      </w:r>
      <w:proofErr w:type="spellEnd"/>
      <w:r w:rsidRPr="00143EF5">
        <w:rPr>
          <w:b/>
          <w:bCs/>
          <w:u w:val="single"/>
        </w:rPr>
        <w:t xml:space="preserve"> Zlín - základní škola a mateřská škola Motýlek</w:t>
      </w:r>
    </w:p>
    <w:p w14:paraId="444212DE" w14:textId="4C9B8B1F" w:rsidR="00143EF5" w:rsidRPr="00095603" w:rsidRDefault="00143EF5" w:rsidP="00143EF5">
      <w:pPr>
        <w:pStyle w:val="Bezmezer"/>
        <w:rPr>
          <w:b/>
          <w:bCs/>
        </w:rPr>
      </w:pPr>
      <w:r w:rsidRPr="00095603">
        <w:rPr>
          <w:b/>
          <w:bCs/>
        </w:rPr>
        <w:t>Sídlo: nám. T. G. Masaryka 588, 76001 Zlín</w:t>
      </w:r>
    </w:p>
    <w:p w14:paraId="35DAB800" w14:textId="77777777" w:rsidR="00143EF5" w:rsidRPr="00095603" w:rsidRDefault="00143EF5" w:rsidP="00143EF5">
      <w:pPr>
        <w:pStyle w:val="Bezmezer"/>
        <w:rPr>
          <w:b/>
          <w:bCs/>
        </w:rPr>
      </w:pPr>
      <w:r w:rsidRPr="00095603">
        <w:rPr>
          <w:b/>
          <w:bCs/>
        </w:rPr>
        <w:t>web: </w:t>
      </w:r>
      <w:hyperlink r:id="rId9" w:tgtFrame="_blank" w:history="1">
        <w:r w:rsidRPr="00095603">
          <w:rPr>
            <w:rStyle w:val="Hypertextovodkaz"/>
            <w:rFonts w:cstheme="minorHAnsi"/>
            <w:b/>
            <w:bCs/>
          </w:rPr>
          <w:t>www.montessori-zlin.cz</w:t>
        </w:r>
      </w:hyperlink>
      <w:r w:rsidRPr="00095603">
        <w:rPr>
          <w:b/>
          <w:bCs/>
        </w:rPr>
        <w:t>, e-mail: </w:t>
      </w:r>
      <w:hyperlink r:id="rId10" w:tgtFrame="_blank" w:history="1">
        <w:r w:rsidRPr="00095603">
          <w:rPr>
            <w:rStyle w:val="Hypertextovodkaz"/>
            <w:rFonts w:cstheme="minorHAnsi"/>
            <w:b/>
            <w:bCs/>
          </w:rPr>
          <w:t>office@montessori-zlin.cz</w:t>
        </w:r>
      </w:hyperlink>
      <w:r w:rsidRPr="00095603">
        <w:rPr>
          <w:b/>
          <w:bCs/>
        </w:rPr>
        <w:t>, tel.: 777677502</w:t>
      </w:r>
    </w:p>
    <w:bookmarkEnd w:id="3"/>
    <w:p w14:paraId="44323A31" w14:textId="77777777" w:rsidR="00143EF5" w:rsidRPr="00143EF5" w:rsidRDefault="00143EF5" w:rsidP="00143EF5">
      <w:pPr>
        <w:pStyle w:val="Bezmezer"/>
      </w:pPr>
    </w:p>
    <w:p w14:paraId="1CD00804" w14:textId="6D61E928" w:rsidR="00143EF5" w:rsidRPr="00903B13" w:rsidRDefault="00143EF5" w:rsidP="00143EF5">
      <w:pPr>
        <w:jc w:val="both"/>
        <w:rPr>
          <w:rFonts w:cstheme="minorHAnsi"/>
          <w:b/>
          <w:bCs/>
        </w:rPr>
      </w:pPr>
      <w:proofErr w:type="spellStart"/>
      <w:r w:rsidRPr="00143EF5">
        <w:rPr>
          <w:rFonts w:cstheme="minorHAnsi"/>
        </w:rPr>
        <w:t>Montessori</w:t>
      </w:r>
      <w:proofErr w:type="spellEnd"/>
      <w:r w:rsidRPr="00143EF5">
        <w:rPr>
          <w:rFonts w:cstheme="minorHAnsi"/>
        </w:rPr>
        <w:t xml:space="preserve"> škola se řídí mezinárodními standardy AMI </w:t>
      </w:r>
      <w:proofErr w:type="spellStart"/>
      <w:r w:rsidRPr="00143EF5">
        <w:rPr>
          <w:rFonts w:cstheme="minorHAnsi"/>
        </w:rPr>
        <w:t>Montessori</w:t>
      </w:r>
      <w:proofErr w:type="spellEnd"/>
      <w:r>
        <w:rPr>
          <w:rFonts w:cstheme="minorHAnsi"/>
        </w:rPr>
        <w:t xml:space="preserve"> </w:t>
      </w:r>
      <w:r w:rsidRPr="00143EF5">
        <w:rPr>
          <w:rFonts w:cstheme="minorHAnsi"/>
        </w:rPr>
        <w:t>(</w:t>
      </w:r>
      <w:proofErr w:type="spellStart"/>
      <w:r w:rsidRPr="00143EF5">
        <w:rPr>
          <w:rFonts w:cstheme="minorHAnsi"/>
        </w:rPr>
        <w:t>Association</w:t>
      </w:r>
      <w:proofErr w:type="spellEnd"/>
      <w:r w:rsidRPr="00143EF5">
        <w:rPr>
          <w:rFonts w:cstheme="minorHAnsi"/>
        </w:rPr>
        <w:t xml:space="preserve"> </w:t>
      </w:r>
      <w:proofErr w:type="spellStart"/>
      <w:r w:rsidRPr="00143EF5">
        <w:rPr>
          <w:rFonts w:cstheme="minorHAnsi"/>
        </w:rPr>
        <w:t>Montessori</w:t>
      </w:r>
      <w:proofErr w:type="spellEnd"/>
      <w:r w:rsidRPr="00143EF5">
        <w:rPr>
          <w:rFonts w:cstheme="minorHAnsi"/>
        </w:rPr>
        <w:t xml:space="preserve"> </w:t>
      </w:r>
      <w:proofErr w:type="spellStart"/>
      <w:r w:rsidRPr="00143EF5">
        <w:rPr>
          <w:rFonts w:cstheme="minorHAnsi"/>
        </w:rPr>
        <w:t>Internationale</w:t>
      </w:r>
      <w:proofErr w:type="spellEnd"/>
      <w:r w:rsidRPr="00143EF5">
        <w:rPr>
          <w:rFonts w:cstheme="minorHAnsi"/>
        </w:rPr>
        <w:t>). Ve škole se děti učí s radostí a s kamarády. Mají možnost vlastních objevů i omylů s láskou a respektem k procesu učení.  Děti objevují svět přirozeně, vlastním tempem a s podporou zkušených pedagogů. Ve škole se respektuje jedinečnost každého dítěte a podporuje jeho samostatnost, zodpovědnost a odolnost. Děti se učí v podnětném a příjemném prostředí, které je inspirované přírodou a přirozenou zvědavostí. Výuka v anglickém jazyce a každodenní pobyt venku je nedílnou součástí výukového programu.</w:t>
      </w:r>
      <w:r>
        <w:rPr>
          <w:rFonts w:cstheme="minorHAnsi"/>
        </w:rPr>
        <w:t xml:space="preserve"> </w:t>
      </w:r>
      <w:r w:rsidRPr="00903B13">
        <w:rPr>
          <w:rFonts w:cstheme="minorHAnsi"/>
          <w:b/>
          <w:bCs/>
        </w:rPr>
        <w:t>Školné činí 6 950,-</w:t>
      </w:r>
      <w:r w:rsidR="004B1AF2" w:rsidRPr="00903B13">
        <w:rPr>
          <w:rFonts w:cstheme="minorHAnsi"/>
          <w:b/>
          <w:bCs/>
        </w:rPr>
        <w:t>/měsíc.</w:t>
      </w:r>
    </w:p>
    <w:p w14:paraId="6746C536" w14:textId="77777777" w:rsidR="00143EF5" w:rsidRPr="00143EF5" w:rsidRDefault="00143EF5">
      <w:pPr>
        <w:rPr>
          <w:rFonts w:cstheme="minorHAnsi"/>
        </w:rPr>
      </w:pPr>
    </w:p>
    <w:p w14:paraId="340E459D" w14:textId="3930E747" w:rsidR="00143EF5" w:rsidRPr="0015371D" w:rsidRDefault="0015371D">
      <w:pPr>
        <w:rPr>
          <w:rFonts w:cstheme="minorHAnsi"/>
          <w:b/>
          <w:bCs/>
          <w:sz w:val="28"/>
          <w:szCs w:val="28"/>
        </w:rPr>
      </w:pPr>
      <w:r w:rsidRPr="0015371D">
        <w:rPr>
          <w:rFonts w:cstheme="minorHAnsi"/>
          <w:b/>
          <w:bCs/>
          <w:sz w:val="28"/>
          <w:szCs w:val="28"/>
        </w:rPr>
        <w:t>Mateřské školy</w:t>
      </w:r>
    </w:p>
    <w:p w14:paraId="40127853" w14:textId="77777777" w:rsidR="00143EF5" w:rsidRPr="00143EF5" w:rsidRDefault="00143EF5">
      <w:pPr>
        <w:rPr>
          <w:rFonts w:cstheme="minorHAnsi"/>
        </w:rPr>
      </w:pPr>
    </w:p>
    <w:p w14:paraId="38A92CC4" w14:textId="1E5CAB8C" w:rsidR="00143EF5" w:rsidRDefault="00143EF5" w:rsidP="00143EF5">
      <w:pPr>
        <w:pStyle w:val="Bezmezer"/>
      </w:pPr>
      <w:bookmarkStart w:id="4" w:name="_Hlk190270269"/>
      <w:r w:rsidRPr="00143EF5">
        <w:rPr>
          <w:b/>
          <w:bCs/>
        </w:rPr>
        <w:t>JINOTAJ, mateřská a základní škola Zlín, s.r.o.</w:t>
      </w:r>
      <w:r w:rsidRPr="00143EF5">
        <w:t xml:space="preserve"> </w:t>
      </w:r>
    </w:p>
    <w:p w14:paraId="0A3AADF5" w14:textId="220E6C47" w:rsidR="00143EF5" w:rsidRPr="00095603" w:rsidRDefault="00143EF5" w:rsidP="00143EF5">
      <w:pPr>
        <w:pStyle w:val="Bezmezer"/>
        <w:rPr>
          <w:b/>
          <w:bCs/>
        </w:rPr>
      </w:pPr>
      <w:r w:rsidRPr="00095603">
        <w:rPr>
          <w:b/>
          <w:bCs/>
        </w:rPr>
        <w:t xml:space="preserve">Sídlo: Filmová 174, 760 01 Zlín, tel.: 603 972 779, e-mail: info@skolajinotaj.cz, web: </w:t>
      </w:r>
      <w:hyperlink r:id="rId11" w:history="1">
        <w:r w:rsidRPr="00095603">
          <w:rPr>
            <w:rStyle w:val="Hypertextovodkaz"/>
            <w:b/>
            <w:bCs/>
          </w:rPr>
          <w:t>www.skolajinotaj.cz</w:t>
        </w:r>
      </w:hyperlink>
    </w:p>
    <w:bookmarkEnd w:id="4"/>
    <w:p w14:paraId="5CD54B6D" w14:textId="77777777" w:rsidR="00143EF5" w:rsidRPr="00143EF5" w:rsidRDefault="00143EF5" w:rsidP="00143EF5">
      <w:pPr>
        <w:pStyle w:val="Bezmezer"/>
      </w:pPr>
    </w:p>
    <w:p w14:paraId="08304BBA" w14:textId="77777777" w:rsidR="00143EF5" w:rsidRPr="00903B13" w:rsidRDefault="00143EF5" w:rsidP="00143EF5">
      <w:pPr>
        <w:jc w:val="both"/>
        <w:rPr>
          <w:rFonts w:cstheme="minorHAnsi"/>
          <w:b/>
          <w:bCs/>
        </w:rPr>
      </w:pPr>
      <w:r w:rsidRPr="00143EF5">
        <w:rPr>
          <w:rFonts w:cstheme="minorHAnsi"/>
        </w:rPr>
        <w:t xml:space="preserve">MŠ JINOTAJ je otevřená zejména pro děti v posledním roce povinné předškolní docházky a pro děti s odkladem povinné školní docházky. Jedná se o denní individualizovanou péči o předškoláky v malém kolektivu dětí, která se v některých aktivitách (ranní kruh, terénní den, pohybová přestávka) přirozeně propojuje se školním programem. V dopoledním bloku se věnuje celostnímu rozvoji každého dítěte podle jeho aktuálních potřeb (sociálně-emoční učení, psychomotorika, angličtina, </w:t>
      </w:r>
      <w:proofErr w:type="spellStart"/>
      <w:r w:rsidRPr="00143EF5">
        <w:rPr>
          <w:rFonts w:cstheme="minorHAnsi"/>
        </w:rPr>
        <w:t>sebeobslužné</w:t>
      </w:r>
      <w:proofErr w:type="spellEnd"/>
      <w:r w:rsidRPr="00143EF5">
        <w:rPr>
          <w:rFonts w:cstheme="minorHAnsi"/>
        </w:rPr>
        <w:t xml:space="preserve"> činnosti, orientace v okolí školy, v terénu i ve městě, na kulturních, sportovních a společenských akcích). </w:t>
      </w:r>
      <w:r w:rsidRPr="00143EF5">
        <w:rPr>
          <w:rFonts w:cstheme="minorHAnsi"/>
        </w:rPr>
        <w:lastRenderedPageBreak/>
        <w:t xml:space="preserve">Odpolední program je věnován společným aktivitám se školáky. Ve školním roce 2025/2026 bude přijato do MŠ JINOTAJ </w:t>
      </w:r>
      <w:r w:rsidRPr="00903B13">
        <w:rPr>
          <w:rFonts w:cstheme="minorHAnsi"/>
          <w:b/>
          <w:bCs/>
        </w:rPr>
        <w:t>maximálně 15 dětí, školné činí 5 800 Kč/měsíc.</w:t>
      </w:r>
    </w:p>
    <w:p w14:paraId="3FD5C921" w14:textId="77777777" w:rsidR="00143EF5" w:rsidRPr="00143EF5" w:rsidRDefault="00143EF5" w:rsidP="00143EF5">
      <w:pPr>
        <w:jc w:val="both"/>
        <w:rPr>
          <w:rFonts w:eastAsiaTheme="minorEastAsia" w:cstheme="minorHAnsi"/>
          <w:noProof/>
          <w:color w:val="FF0000"/>
        </w:rPr>
      </w:pPr>
    </w:p>
    <w:p w14:paraId="48DE6DB5" w14:textId="77777777" w:rsidR="00143EF5" w:rsidRPr="00143EF5" w:rsidRDefault="00143EF5" w:rsidP="00143EF5">
      <w:pPr>
        <w:jc w:val="both"/>
        <w:rPr>
          <w:rFonts w:eastAsiaTheme="minorEastAsia" w:cstheme="minorHAnsi"/>
          <w:noProof/>
          <w:color w:val="FF0000"/>
        </w:rPr>
      </w:pPr>
    </w:p>
    <w:p w14:paraId="18238197" w14:textId="77777777" w:rsidR="00143EF5" w:rsidRPr="00143EF5" w:rsidRDefault="00143EF5" w:rsidP="00143EF5">
      <w:pPr>
        <w:pStyle w:val="Bezmezer"/>
        <w:rPr>
          <w:b/>
          <w:bCs/>
          <w:noProof/>
          <w:u w:val="single"/>
        </w:rPr>
      </w:pPr>
      <w:bookmarkStart w:id="5" w:name="_Hlk190270211"/>
      <w:r w:rsidRPr="00143EF5">
        <w:rPr>
          <w:b/>
          <w:bCs/>
          <w:noProof/>
          <w:u w:val="single"/>
        </w:rPr>
        <w:t>ORBIS, Mateřská škola, Základní škola, Střední škola, s.r.o.</w:t>
      </w:r>
    </w:p>
    <w:p w14:paraId="252F2BB7" w14:textId="77777777" w:rsidR="00143EF5" w:rsidRPr="00095603" w:rsidRDefault="00143EF5" w:rsidP="00143EF5">
      <w:pPr>
        <w:pStyle w:val="Bezmezer"/>
        <w:rPr>
          <w:b/>
          <w:bCs/>
          <w:noProof/>
        </w:rPr>
      </w:pPr>
      <w:r w:rsidRPr="00095603">
        <w:rPr>
          <w:b/>
          <w:bCs/>
          <w:noProof/>
        </w:rPr>
        <w:t>Sídlo:nám. T. G. Masaryka 1279, 760 01 Zlín Tel: +420 576 037 122, +420 601 129 121</w:t>
      </w:r>
    </w:p>
    <w:p w14:paraId="1DACC541" w14:textId="77777777" w:rsidR="00143EF5" w:rsidRPr="00095603" w:rsidRDefault="00143EF5" w:rsidP="00143EF5">
      <w:pPr>
        <w:pStyle w:val="Bezmezer"/>
        <w:rPr>
          <w:b/>
          <w:bCs/>
        </w:rPr>
      </w:pPr>
      <w:r w:rsidRPr="00095603">
        <w:rPr>
          <w:b/>
          <w:bCs/>
          <w:noProof/>
        </w:rPr>
        <w:t xml:space="preserve">e-mail: </w:t>
      </w:r>
      <w:hyperlink r:id="rId12" w:history="1">
        <w:r w:rsidRPr="00095603">
          <w:rPr>
            <w:rStyle w:val="Hypertextovodkaz"/>
            <w:rFonts w:eastAsiaTheme="minorEastAsia" w:cstheme="minorHAnsi"/>
            <w:b/>
            <w:bCs/>
            <w:noProof/>
            <w:color w:val="auto"/>
          </w:rPr>
          <w:t>mszl@orbiszlin.cz</w:t>
        </w:r>
      </w:hyperlink>
      <w:r w:rsidRPr="00095603">
        <w:rPr>
          <w:b/>
          <w:bCs/>
          <w:noProof/>
        </w:rPr>
        <w:t xml:space="preserve"> web: </w:t>
      </w:r>
      <w:hyperlink r:id="rId13" w:history="1">
        <w:r w:rsidRPr="00095603">
          <w:rPr>
            <w:rStyle w:val="Hypertextovodkaz"/>
            <w:rFonts w:eastAsiaTheme="minorEastAsia" w:cstheme="minorHAnsi"/>
            <w:b/>
            <w:bCs/>
            <w:noProof/>
            <w:color w:val="auto"/>
          </w:rPr>
          <w:t>www.orbiszlin.cz</w:t>
        </w:r>
      </w:hyperlink>
    </w:p>
    <w:bookmarkEnd w:id="5"/>
    <w:p w14:paraId="4FD723A0" w14:textId="77777777" w:rsidR="00143EF5" w:rsidRPr="00143EF5" w:rsidRDefault="00143EF5" w:rsidP="00143EF5">
      <w:pPr>
        <w:pStyle w:val="Bezmezer"/>
        <w:rPr>
          <w:noProof/>
        </w:rPr>
      </w:pPr>
    </w:p>
    <w:p w14:paraId="081803D1" w14:textId="0B7E85A6" w:rsidR="00143EF5" w:rsidRPr="00143EF5" w:rsidRDefault="00143EF5" w:rsidP="00143EF5">
      <w:pPr>
        <w:jc w:val="both"/>
        <w:rPr>
          <w:rFonts w:eastAsiaTheme="minorEastAsia" w:cstheme="minorHAnsi"/>
          <w:noProof/>
        </w:rPr>
      </w:pPr>
      <w:r w:rsidRPr="00143EF5">
        <w:rPr>
          <w:rFonts w:eastAsiaTheme="minorEastAsia" w:cstheme="minorHAnsi"/>
          <w:noProof/>
        </w:rPr>
        <w:t xml:space="preserve">Vzdělávací program mateřské školy „Jaro, léto, podzim, zima s angličtinou je tu prima." vyjadřuje snahu školy prostřednictvím radostných zážitků a společnou činností dětem přibližovat zákonitosti života, a to česky s českým učitelem, ale také anglicky s rodilým mluvčím. Metodika výuky anglického jazyka je založena na jednoduchých principech her a nepřímého učení (pohádky, říkanky, apod.). Mateřská škola je rozdělena na 3 oddělení s maximálním počtem 16 dětí. Děti předškolního věku se intenzivně věnují přípravám pro zahájení povinné školní docházky – procvičují zejména správnou výslovnost, koncentraci, hrubou a jemnou motoriku, matematické představy, sociální dovednosti apod. Škola nabízí také logopedickou péči. Školu mohou navštěvovat děti od dvou do šesti let. Děti mají k dispozici venkovní sportoviště a dětské hřiště. </w:t>
      </w:r>
    </w:p>
    <w:p w14:paraId="1C571B0E" w14:textId="77777777" w:rsidR="00143EF5" w:rsidRPr="00143EF5" w:rsidRDefault="00143EF5" w:rsidP="00143EF5">
      <w:pPr>
        <w:jc w:val="both"/>
        <w:rPr>
          <w:rFonts w:eastAsiaTheme="minorEastAsia" w:cstheme="minorHAnsi"/>
          <w:noProof/>
        </w:rPr>
      </w:pPr>
    </w:p>
    <w:p w14:paraId="54B5AF6B" w14:textId="77777777" w:rsidR="00143EF5" w:rsidRPr="00143EF5" w:rsidRDefault="00143EF5" w:rsidP="00143EF5">
      <w:pPr>
        <w:jc w:val="both"/>
        <w:rPr>
          <w:rFonts w:cstheme="minorHAnsi"/>
        </w:rPr>
      </w:pPr>
    </w:p>
    <w:p w14:paraId="591772B6" w14:textId="77777777" w:rsidR="00143EF5" w:rsidRPr="00143EF5" w:rsidRDefault="00143EF5" w:rsidP="00143EF5">
      <w:pPr>
        <w:pStyle w:val="Bezmezer"/>
        <w:rPr>
          <w:b/>
          <w:bCs/>
          <w:u w:val="single"/>
        </w:rPr>
      </w:pPr>
      <w:bookmarkStart w:id="6" w:name="_Hlk190270172"/>
      <w:r w:rsidRPr="00143EF5">
        <w:rPr>
          <w:b/>
          <w:bCs/>
          <w:u w:val="single"/>
        </w:rPr>
        <w:t xml:space="preserve">DOBRÁ </w:t>
      </w:r>
      <w:proofErr w:type="spellStart"/>
      <w:r w:rsidRPr="00143EF5">
        <w:rPr>
          <w:b/>
          <w:bCs/>
          <w:u w:val="single"/>
        </w:rPr>
        <w:t>Montessori</w:t>
      </w:r>
      <w:proofErr w:type="spellEnd"/>
      <w:r w:rsidRPr="00143EF5">
        <w:rPr>
          <w:b/>
          <w:bCs/>
          <w:u w:val="single"/>
        </w:rPr>
        <w:t xml:space="preserve"> základní škola a mateřská škola s.r.o., </w:t>
      </w:r>
    </w:p>
    <w:p w14:paraId="73989DF6" w14:textId="77777777" w:rsidR="00143EF5" w:rsidRPr="00095603" w:rsidRDefault="00143EF5" w:rsidP="00143EF5">
      <w:pPr>
        <w:pStyle w:val="Bezmezer"/>
        <w:rPr>
          <w:b/>
          <w:bCs/>
        </w:rPr>
      </w:pPr>
      <w:r w:rsidRPr="00095603">
        <w:rPr>
          <w:b/>
          <w:bCs/>
        </w:rPr>
        <w:t>Sídlo: Náves 86, Zlín-Prštné, 760 01 Zlín, tel.: 777 649 211, </w:t>
      </w:r>
    </w:p>
    <w:p w14:paraId="40F0CB25" w14:textId="77777777" w:rsidR="00143EF5" w:rsidRPr="00095603" w:rsidRDefault="00143EF5" w:rsidP="00143EF5">
      <w:pPr>
        <w:pStyle w:val="Bezmezer"/>
        <w:rPr>
          <w:b/>
          <w:bCs/>
        </w:rPr>
      </w:pPr>
      <w:r w:rsidRPr="00095603">
        <w:rPr>
          <w:b/>
          <w:bCs/>
        </w:rPr>
        <w:t xml:space="preserve">e-mail: kancelar@dobra-montessori.cz, web: </w:t>
      </w:r>
      <w:hyperlink r:id="rId14" w:history="1">
        <w:r w:rsidRPr="00095603">
          <w:rPr>
            <w:rStyle w:val="Hypertextovodkaz"/>
            <w:rFonts w:cstheme="minorHAnsi"/>
            <w:b/>
            <w:bCs/>
            <w:color w:val="auto"/>
          </w:rPr>
          <w:t>www.dobra-montessori.cz</w:t>
        </w:r>
      </w:hyperlink>
      <w:r w:rsidRPr="00095603">
        <w:rPr>
          <w:b/>
          <w:bCs/>
        </w:rPr>
        <w:t> </w:t>
      </w:r>
    </w:p>
    <w:bookmarkEnd w:id="6"/>
    <w:p w14:paraId="18516827" w14:textId="77777777" w:rsidR="00143EF5" w:rsidRPr="00143EF5" w:rsidRDefault="00143EF5" w:rsidP="007D5420">
      <w:pPr>
        <w:pStyle w:val="Bezmezer"/>
      </w:pPr>
    </w:p>
    <w:p w14:paraId="36E6E73D" w14:textId="77777777" w:rsidR="00903B13" w:rsidRDefault="00903B13" w:rsidP="007D5420">
      <w:pPr>
        <w:pStyle w:val="Bezmezer"/>
        <w:rPr>
          <w:rFonts w:cstheme="minorHAnsi"/>
        </w:rPr>
      </w:pPr>
      <w:r>
        <w:rPr>
          <w:rFonts w:cstheme="minorHAnsi"/>
        </w:rPr>
        <w:t>škola má</w:t>
      </w:r>
      <w:r w:rsidR="00143EF5" w:rsidRPr="00143EF5">
        <w:rPr>
          <w:rFonts w:cstheme="minorHAnsi"/>
        </w:rPr>
        <w:t xml:space="preserve"> dvě věkově smíšené třídy pro děti věku 3-6 let v celkové kapacitě 44 dětí. V každé třídě jsou souběžně vždy dvě průvodkyně, z nichž jedna s dětmi komunikuje v angličtině. Škola staví na </w:t>
      </w:r>
      <w:proofErr w:type="spellStart"/>
      <w:r w:rsidR="00143EF5">
        <w:rPr>
          <w:rFonts w:cstheme="minorHAnsi"/>
        </w:rPr>
        <w:t>M</w:t>
      </w:r>
      <w:r w:rsidR="00143EF5" w:rsidRPr="00143EF5">
        <w:rPr>
          <w:rFonts w:cstheme="minorHAnsi"/>
        </w:rPr>
        <w:t>ontessori</w:t>
      </w:r>
      <w:proofErr w:type="spellEnd"/>
      <w:r w:rsidR="00143EF5" w:rsidRPr="00143EF5">
        <w:rPr>
          <w:rFonts w:cstheme="minorHAnsi"/>
        </w:rPr>
        <w:t xml:space="preserve"> metodě. Děti mají k dispozici světlé, velké třídy kompletně vybavené </w:t>
      </w:r>
      <w:proofErr w:type="spellStart"/>
      <w:r w:rsidR="00143EF5">
        <w:rPr>
          <w:rFonts w:cstheme="minorHAnsi"/>
        </w:rPr>
        <w:t>M</w:t>
      </w:r>
      <w:r w:rsidR="00143EF5" w:rsidRPr="00143EF5">
        <w:rPr>
          <w:rFonts w:cstheme="minorHAnsi"/>
        </w:rPr>
        <w:t>ontessori</w:t>
      </w:r>
      <w:proofErr w:type="spellEnd"/>
      <w:r w:rsidR="00143EF5" w:rsidRPr="00143EF5">
        <w:rPr>
          <w:rFonts w:cstheme="minorHAnsi"/>
        </w:rPr>
        <w:t xml:space="preserve"> pomůckami, které jim pomáhají rozvíjet se jejich individuálním tempem a dle jejich zájmu. Řídí se heslem: "</w:t>
      </w:r>
      <w:proofErr w:type="spellStart"/>
      <w:r w:rsidR="00143EF5" w:rsidRPr="007D5420">
        <w:rPr>
          <w:rFonts w:cstheme="minorHAnsi"/>
          <w:b/>
          <w:bCs/>
        </w:rPr>
        <w:t>Montessori</w:t>
      </w:r>
      <w:proofErr w:type="spellEnd"/>
      <w:r w:rsidR="00143EF5" w:rsidRPr="007D5420">
        <w:rPr>
          <w:rFonts w:cstheme="minorHAnsi"/>
          <w:b/>
          <w:bCs/>
        </w:rPr>
        <w:t xml:space="preserve"> s nadšením a radostí</w:t>
      </w:r>
      <w:r w:rsidR="00143EF5" w:rsidRPr="00143EF5">
        <w:rPr>
          <w:rFonts w:cstheme="minorHAnsi"/>
        </w:rPr>
        <w:t xml:space="preserve">." V každé třídě jsou také nějaká zvířata. </w:t>
      </w:r>
      <w:r>
        <w:rPr>
          <w:rFonts w:cstheme="minorHAnsi"/>
        </w:rPr>
        <w:t>Děti n</w:t>
      </w:r>
      <w:r w:rsidR="00143EF5" w:rsidRPr="00143EF5">
        <w:rPr>
          <w:rFonts w:cstheme="minorHAnsi"/>
        </w:rPr>
        <w:t xml:space="preserve">avštěvují nejen nejrůznější akce a místa - např. knihovnu, divadlo, zoologickou zahradu, ale také chodí každý týden v pátek na celé dopoledne do lesa. Škola má vlastní velkou zahradu. Mezi pravidelné akce patří např. podzimní uspávání broučků, různá tvořivá odpoledne, besídky nebo zahradní slavnost. </w:t>
      </w:r>
    </w:p>
    <w:p w14:paraId="70AE301E" w14:textId="5C7224D4" w:rsidR="00143EF5" w:rsidRPr="00903B13" w:rsidRDefault="00143EF5" w:rsidP="007D5420">
      <w:pPr>
        <w:pStyle w:val="Bezmezer"/>
        <w:rPr>
          <w:rFonts w:cstheme="minorHAnsi"/>
          <w:b/>
          <w:bCs/>
        </w:rPr>
      </w:pPr>
      <w:r w:rsidRPr="00143EF5">
        <w:rPr>
          <w:rFonts w:cstheme="minorHAnsi"/>
        </w:rPr>
        <w:t>V prostorách školky probíhají také hudební kroužky, cvičení jógy nebo kroužek logopedické prevence.</w:t>
      </w:r>
      <w:r w:rsidR="007D5420">
        <w:rPr>
          <w:rFonts w:cstheme="minorHAnsi"/>
        </w:rPr>
        <w:t xml:space="preserve"> </w:t>
      </w:r>
      <w:r w:rsidR="007D5420" w:rsidRPr="0015371D">
        <w:rPr>
          <w:rFonts w:cstheme="minorHAnsi"/>
          <w:b/>
          <w:bCs/>
        </w:rPr>
        <w:t xml:space="preserve">Školné je 7 000,- </w:t>
      </w:r>
      <w:r w:rsidR="0015371D" w:rsidRPr="0015371D">
        <w:rPr>
          <w:rFonts w:cstheme="minorHAnsi"/>
          <w:b/>
          <w:bCs/>
        </w:rPr>
        <w:t>/</w:t>
      </w:r>
      <w:r w:rsidR="004B1AF2" w:rsidRPr="0015371D">
        <w:rPr>
          <w:rFonts w:cstheme="minorHAnsi"/>
          <w:b/>
          <w:bCs/>
        </w:rPr>
        <w:t>měsíc.</w:t>
      </w:r>
    </w:p>
    <w:p w14:paraId="6578DB65" w14:textId="77777777" w:rsidR="00143EF5" w:rsidRPr="00143EF5" w:rsidRDefault="00143EF5" w:rsidP="00143EF5">
      <w:pPr>
        <w:jc w:val="both"/>
        <w:rPr>
          <w:rFonts w:cstheme="minorHAnsi"/>
        </w:rPr>
      </w:pPr>
    </w:p>
    <w:p w14:paraId="68858C21" w14:textId="77777777" w:rsidR="00143EF5" w:rsidRPr="00143EF5" w:rsidRDefault="00143EF5" w:rsidP="00143EF5">
      <w:pPr>
        <w:jc w:val="both"/>
        <w:rPr>
          <w:rFonts w:cstheme="minorHAnsi"/>
        </w:rPr>
      </w:pPr>
    </w:p>
    <w:p w14:paraId="335DD1C8" w14:textId="77777777" w:rsidR="00143EF5" w:rsidRPr="007D5420" w:rsidRDefault="00143EF5" w:rsidP="007D5420">
      <w:pPr>
        <w:pStyle w:val="Bezmezer"/>
        <w:rPr>
          <w:b/>
          <w:bCs/>
          <w:u w:val="single"/>
        </w:rPr>
      </w:pPr>
      <w:bookmarkStart w:id="7" w:name="_Hlk190270143"/>
      <w:proofErr w:type="spellStart"/>
      <w:r w:rsidRPr="007D5420">
        <w:rPr>
          <w:b/>
          <w:bCs/>
          <w:u w:val="single"/>
        </w:rPr>
        <w:t>Montessori</w:t>
      </w:r>
      <w:proofErr w:type="spellEnd"/>
      <w:r w:rsidRPr="007D5420">
        <w:rPr>
          <w:b/>
          <w:bCs/>
          <w:u w:val="single"/>
        </w:rPr>
        <w:t xml:space="preserve"> Zlín - základní škola a mateřská škola Motýlek</w:t>
      </w:r>
    </w:p>
    <w:p w14:paraId="5A85ABAE" w14:textId="1BD38F02" w:rsidR="00143EF5" w:rsidRPr="00095603" w:rsidRDefault="007D5420" w:rsidP="007D5420">
      <w:pPr>
        <w:pStyle w:val="Bezmezer"/>
        <w:rPr>
          <w:b/>
          <w:bCs/>
        </w:rPr>
      </w:pPr>
      <w:r w:rsidRPr="00095603">
        <w:rPr>
          <w:b/>
          <w:bCs/>
        </w:rPr>
        <w:t xml:space="preserve">Sídlo: </w:t>
      </w:r>
      <w:r w:rsidR="00143EF5" w:rsidRPr="00095603">
        <w:rPr>
          <w:b/>
          <w:bCs/>
        </w:rPr>
        <w:t>nám. T. G. Masaryka 588, 76001 Zlín</w:t>
      </w:r>
      <w:r w:rsidRPr="00095603">
        <w:rPr>
          <w:b/>
          <w:bCs/>
        </w:rPr>
        <w:t xml:space="preserve">, </w:t>
      </w:r>
      <w:r w:rsidR="00143EF5" w:rsidRPr="00095603">
        <w:rPr>
          <w:b/>
          <w:bCs/>
        </w:rPr>
        <w:t>web: </w:t>
      </w:r>
      <w:hyperlink r:id="rId15" w:tgtFrame="_blank" w:history="1">
        <w:r w:rsidR="00143EF5" w:rsidRPr="00095603">
          <w:rPr>
            <w:rStyle w:val="Hypertextovodkaz"/>
            <w:rFonts w:cstheme="minorHAnsi"/>
            <w:b/>
            <w:bCs/>
          </w:rPr>
          <w:t>www.montessori-zlin.cz</w:t>
        </w:r>
      </w:hyperlink>
      <w:r w:rsidR="00143EF5" w:rsidRPr="00095603">
        <w:rPr>
          <w:b/>
          <w:bCs/>
        </w:rPr>
        <w:t xml:space="preserve"> , e-mail: </w:t>
      </w:r>
      <w:hyperlink r:id="rId16" w:tgtFrame="_blank" w:history="1">
        <w:r w:rsidR="00143EF5" w:rsidRPr="00095603">
          <w:rPr>
            <w:rStyle w:val="Hypertextovodkaz"/>
            <w:rFonts w:cstheme="minorHAnsi"/>
            <w:b/>
            <w:bCs/>
          </w:rPr>
          <w:t>office@montessori-zlin.cz</w:t>
        </w:r>
      </w:hyperlink>
      <w:r w:rsidR="00143EF5" w:rsidRPr="00095603">
        <w:rPr>
          <w:b/>
          <w:bCs/>
        </w:rPr>
        <w:t>, tel.: 777677502</w:t>
      </w:r>
    </w:p>
    <w:bookmarkEnd w:id="7"/>
    <w:p w14:paraId="6D051B0D" w14:textId="77777777" w:rsidR="007D5420" w:rsidRPr="00143EF5" w:rsidRDefault="007D5420" w:rsidP="007D5420">
      <w:pPr>
        <w:pStyle w:val="Bezmezer"/>
      </w:pPr>
    </w:p>
    <w:p w14:paraId="34685199" w14:textId="77777777" w:rsidR="007D5420" w:rsidRDefault="00143EF5" w:rsidP="007D5420">
      <w:pPr>
        <w:pStyle w:val="Bezmezer"/>
        <w:rPr>
          <w:rFonts w:cstheme="minorHAnsi"/>
        </w:rPr>
      </w:pPr>
      <w:proofErr w:type="spellStart"/>
      <w:r w:rsidRPr="00143EF5">
        <w:rPr>
          <w:rFonts w:cstheme="minorHAnsi"/>
        </w:rPr>
        <w:t>Montessori</w:t>
      </w:r>
      <w:proofErr w:type="spellEnd"/>
      <w:r w:rsidRPr="00143EF5">
        <w:rPr>
          <w:rFonts w:cstheme="minorHAnsi"/>
        </w:rPr>
        <w:t xml:space="preserve"> škola se řídí mezinárodními standardy AMI </w:t>
      </w:r>
      <w:proofErr w:type="spellStart"/>
      <w:r w:rsidRPr="00143EF5">
        <w:rPr>
          <w:rFonts w:cstheme="minorHAnsi"/>
        </w:rPr>
        <w:t>Montessori</w:t>
      </w:r>
      <w:proofErr w:type="spellEnd"/>
      <w:r w:rsidRPr="00143EF5">
        <w:rPr>
          <w:rFonts w:cstheme="minorHAnsi"/>
        </w:rPr>
        <w:t xml:space="preserve"> (</w:t>
      </w:r>
      <w:proofErr w:type="spellStart"/>
      <w:r w:rsidRPr="00143EF5">
        <w:rPr>
          <w:rFonts w:cstheme="minorHAnsi"/>
        </w:rPr>
        <w:t>Association</w:t>
      </w:r>
      <w:proofErr w:type="spellEnd"/>
      <w:r w:rsidRPr="00143EF5">
        <w:rPr>
          <w:rFonts w:cstheme="minorHAnsi"/>
        </w:rPr>
        <w:t xml:space="preserve"> </w:t>
      </w:r>
      <w:proofErr w:type="spellStart"/>
      <w:r w:rsidRPr="00143EF5">
        <w:rPr>
          <w:rFonts w:cstheme="minorHAnsi"/>
        </w:rPr>
        <w:t>Montessori</w:t>
      </w:r>
      <w:proofErr w:type="spellEnd"/>
      <w:r w:rsidRPr="00143EF5">
        <w:rPr>
          <w:rFonts w:cstheme="minorHAnsi"/>
        </w:rPr>
        <w:t xml:space="preserve"> </w:t>
      </w:r>
      <w:proofErr w:type="spellStart"/>
      <w:r w:rsidRPr="00143EF5">
        <w:rPr>
          <w:rFonts w:cstheme="minorHAnsi"/>
        </w:rPr>
        <w:t>Internationale</w:t>
      </w:r>
      <w:proofErr w:type="spellEnd"/>
      <w:r w:rsidRPr="00143EF5">
        <w:rPr>
          <w:rFonts w:cstheme="minorHAnsi"/>
        </w:rPr>
        <w:t xml:space="preserve">). Děti se učí prostřednictvím reálných aktivit, které podporují nezávislost </w:t>
      </w:r>
    </w:p>
    <w:p w14:paraId="2C876800" w14:textId="38371689" w:rsidR="00143EF5" w:rsidRDefault="00143EF5" w:rsidP="007D5420">
      <w:pPr>
        <w:pStyle w:val="Bezmezer"/>
        <w:rPr>
          <w:rFonts w:cstheme="minorHAnsi"/>
          <w:b/>
          <w:bCs/>
        </w:rPr>
      </w:pPr>
      <w:r w:rsidRPr="00143EF5">
        <w:rPr>
          <w:rFonts w:cstheme="minorHAnsi"/>
        </w:rPr>
        <w:t>a samostatnost. Učí se pomocí zapojení co nejvíce smyslů a manipulace s předměty a pomůckami, které jsou navrženy tak, aby poskytly konkrétní smyslové zážitky. To vše vede ke zdokonalení jejich pohybů, smyslových vjemů, rozvoji jazyka a rozvoji jejich intelektu. </w:t>
      </w:r>
      <w:r w:rsidRPr="0015371D">
        <w:rPr>
          <w:rFonts w:cstheme="minorHAnsi"/>
          <w:b/>
          <w:bCs/>
        </w:rPr>
        <w:t>Školné: 6</w:t>
      </w:r>
      <w:r w:rsidR="007D5420" w:rsidRPr="0015371D">
        <w:rPr>
          <w:rFonts w:cstheme="minorHAnsi"/>
          <w:b/>
          <w:bCs/>
        </w:rPr>
        <w:t xml:space="preserve"> </w:t>
      </w:r>
      <w:r w:rsidRPr="0015371D">
        <w:rPr>
          <w:rFonts w:cstheme="minorHAnsi"/>
          <w:b/>
          <w:bCs/>
        </w:rPr>
        <w:t>950,-</w:t>
      </w:r>
    </w:p>
    <w:p w14:paraId="4FAD515E" w14:textId="77777777" w:rsidR="0015371D" w:rsidRDefault="0015371D" w:rsidP="007D5420">
      <w:pPr>
        <w:pStyle w:val="Bezmezer"/>
        <w:rPr>
          <w:rFonts w:cstheme="minorHAnsi"/>
          <w:b/>
          <w:bCs/>
        </w:rPr>
      </w:pPr>
    </w:p>
    <w:p w14:paraId="52AC20A4" w14:textId="77777777" w:rsidR="00664DF0" w:rsidRDefault="00664DF0" w:rsidP="007D5420">
      <w:pPr>
        <w:pStyle w:val="Bezmezer"/>
        <w:rPr>
          <w:rFonts w:cstheme="minorHAnsi"/>
          <w:b/>
          <w:bCs/>
        </w:rPr>
      </w:pPr>
    </w:p>
    <w:p w14:paraId="197F7CF8" w14:textId="07418242" w:rsidR="00664DF0" w:rsidRPr="00664DF0" w:rsidRDefault="00664DF0" w:rsidP="00664DF0">
      <w:pPr>
        <w:pStyle w:val="Bezmezer"/>
        <w:rPr>
          <w:rFonts w:cstheme="minorHAnsi"/>
        </w:rPr>
      </w:pPr>
      <w:r w:rsidRPr="00664DF0">
        <w:rPr>
          <w:rFonts w:cstheme="minorHAnsi"/>
        </w:rPr>
        <w:lastRenderedPageBreak/>
        <w:t xml:space="preserve">Všechny zmíněné školy </w:t>
      </w:r>
      <w:r>
        <w:rPr>
          <w:rFonts w:cstheme="minorHAnsi"/>
        </w:rPr>
        <w:t xml:space="preserve">a školky </w:t>
      </w:r>
      <w:r w:rsidRPr="00664DF0">
        <w:rPr>
          <w:rFonts w:cstheme="minorHAnsi"/>
        </w:rPr>
        <w:t>nabíz</w:t>
      </w:r>
      <w:r>
        <w:rPr>
          <w:rFonts w:cstheme="minorHAnsi"/>
        </w:rPr>
        <w:t>í</w:t>
      </w:r>
      <w:r w:rsidRPr="00664DF0">
        <w:rPr>
          <w:rFonts w:cstheme="minorHAnsi"/>
        </w:rPr>
        <w:t xml:space="preserve"> nadstandardní přístup ke vzdělávání, menší kolektivy a různé formy pohybových aktivit</w:t>
      </w:r>
      <w:r>
        <w:rPr>
          <w:rFonts w:cstheme="minorHAnsi"/>
        </w:rPr>
        <w:t xml:space="preserve">. </w:t>
      </w:r>
      <w:r w:rsidRPr="00664DF0">
        <w:rPr>
          <w:rFonts w:cstheme="minorHAnsi"/>
        </w:rPr>
        <w:t xml:space="preserve">Společným rysem je také důraz na kvalitní výuku cizích jazyků a moderní přístup k </w:t>
      </w:r>
      <w:proofErr w:type="spellStart"/>
      <w:proofErr w:type="gramStart"/>
      <w:r w:rsidRPr="00664DF0">
        <w:rPr>
          <w:rFonts w:cstheme="minorHAnsi"/>
        </w:rPr>
        <w:t>výuce.Každý</w:t>
      </w:r>
      <w:proofErr w:type="spellEnd"/>
      <w:proofErr w:type="gramEnd"/>
      <w:r w:rsidRPr="00664DF0">
        <w:rPr>
          <w:rFonts w:cstheme="minorHAnsi"/>
        </w:rPr>
        <w:t xml:space="preserve"> rodič tak může pro své dítě vybrat tu nejvhodnější školku.</w:t>
      </w:r>
    </w:p>
    <w:p w14:paraId="02D5B645" w14:textId="77777777" w:rsidR="00664DF0" w:rsidRPr="0015371D" w:rsidRDefault="00664DF0" w:rsidP="007D5420">
      <w:pPr>
        <w:pStyle w:val="Bezmezer"/>
        <w:rPr>
          <w:rFonts w:cstheme="minorHAnsi"/>
          <w:b/>
          <w:bCs/>
        </w:rPr>
      </w:pPr>
    </w:p>
    <w:sectPr w:rsidR="00664DF0" w:rsidRPr="00153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5C"/>
    <w:rsid w:val="00022CF2"/>
    <w:rsid w:val="00095603"/>
    <w:rsid w:val="00143EF5"/>
    <w:rsid w:val="0015371D"/>
    <w:rsid w:val="00244F75"/>
    <w:rsid w:val="003C7258"/>
    <w:rsid w:val="004B1AF2"/>
    <w:rsid w:val="00545937"/>
    <w:rsid w:val="00664DF0"/>
    <w:rsid w:val="00736C24"/>
    <w:rsid w:val="0075595C"/>
    <w:rsid w:val="007D5420"/>
    <w:rsid w:val="00845685"/>
    <w:rsid w:val="00903B13"/>
    <w:rsid w:val="009D1B06"/>
    <w:rsid w:val="00B61EB0"/>
    <w:rsid w:val="00B914FB"/>
    <w:rsid w:val="00DA0137"/>
    <w:rsid w:val="00F74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744E"/>
  <w15:chartTrackingRefBased/>
  <w15:docId w15:val="{7B9DA573-F55E-4151-8FDF-6DF879D5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55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55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5595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5595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5595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559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559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559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59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595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5595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5595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5595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5595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559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559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559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595C"/>
    <w:rPr>
      <w:rFonts w:eastAsiaTheme="majorEastAsia" w:cstheme="majorBidi"/>
      <w:color w:val="272727" w:themeColor="text1" w:themeTint="D8"/>
    </w:rPr>
  </w:style>
  <w:style w:type="paragraph" w:styleId="Nzev">
    <w:name w:val="Title"/>
    <w:basedOn w:val="Normln"/>
    <w:next w:val="Normln"/>
    <w:link w:val="NzevChar"/>
    <w:uiPriority w:val="10"/>
    <w:qFormat/>
    <w:rsid w:val="00755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59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59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59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595C"/>
    <w:pPr>
      <w:spacing w:before="160"/>
      <w:jc w:val="center"/>
    </w:pPr>
    <w:rPr>
      <w:i/>
      <w:iCs/>
      <w:color w:val="404040" w:themeColor="text1" w:themeTint="BF"/>
    </w:rPr>
  </w:style>
  <w:style w:type="character" w:customStyle="1" w:styleId="CittChar">
    <w:name w:val="Citát Char"/>
    <w:basedOn w:val="Standardnpsmoodstavce"/>
    <w:link w:val="Citt"/>
    <w:uiPriority w:val="29"/>
    <w:rsid w:val="0075595C"/>
    <w:rPr>
      <w:i/>
      <w:iCs/>
      <w:color w:val="404040" w:themeColor="text1" w:themeTint="BF"/>
    </w:rPr>
  </w:style>
  <w:style w:type="paragraph" w:styleId="Odstavecseseznamem">
    <w:name w:val="List Paragraph"/>
    <w:basedOn w:val="Normln"/>
    <w:uiPriority w:val="34"/>
    <w:qFormat/>
    <w:rsid w:val="0075595C"/>
    <w:pPr>
      <w:ind w:left="720"/>
      <w:contextualSpacing/>
    </w:pPr>
  </w:style>
  <w:style w:type="character" w:styleId="Zdraznnintenzivn">
    <w:name w:val="Intense Emphasis"/>
    <w:basedOn w:val="Standardnpsmoodstavce"/>
    <w:uiPriority w:val="21"/>
    <w:qFormat/>
    <w:rsid w:val="0075595C"/>
    <w:rPr>
      <w:i/>
      <w:iCs/>
      <w:color w:val="2F5496" w:themeColor="accent1" w:themeShade="BF"/>
    </w:rPr>
  </w:style>
  <w:style w:type="paragraph" w:styleId="Vrazncitt">
    <w:name w:val="Intense Quote"/>
    <w:basedOn w:val="Normln"/>
    <w:next w:val="Normln"/>
    <w:link w:val="VrazncittChar"/>
    <w:uiPriority w:val="30"/>
    <w:qFormat/>
    <w:rsid w:val="00755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5595C"/>
    <w:rPr>
      <w:i/>
      <w:iCs/>
      <w:color w:val="2F5496" w:themeColor="accent1" w:themeShade="BF"/>
    </w:rPr>
  </w:style>
  <w:style w:type="character" w:styleId="Odkazintenzivn">
    <w:name w:val="Intense Reference"/>
    <w:basedOn w:val="Standardnpsmoodstavce"/>
    <w:uiPriority w:val="32"/>
    <w:qFormat/>
    <w:rsid w:val="0075595C"/>
    <w:rPr>
      <w:b/>
      <w:bCs/>
      <w:smallCaps/>
      <w:color w:val="2F5496" w:themeColor="accent1" w:themeShade="BF"/>
      <w:spacing w:val="5"/>
    </w:rPr>
  </w:style>
  <w:style w:type="character" w:styleId="Hypertextovodkaz">
    <w:name w:val="Hyperlink"/>
    <w:unhideWhenUsed/>
    <w:rsid w:val="00143EF5"/>
    <w:rPr>
      <w:color w:val="0000FF"/>
      <w:u w:val="single"/>
    </w:rPr>
  </w:style>
  <w:style w:type="paragraph" w:styleId="Bezmezer">
    <w:name w:val="No Spacing"/>
    <w:uiPriority w:val="1"/>
    <w:qFormat/>
    <w:rsid w:val="00143EF5"/>
    <w:pPr>
      <w:spacing w:after="0" w:line="240" w:lineRule="auto"/>
    </w:pPr>
  </w:style>
  <w:style w:type="character" w:customStyle="1" w:styleId="UnresolvedMention">
    <w:name w:val="Unresolved Mention"/>
    <w:basedOn w:val="Standardnpsmoodstavce"/>
    <w:uiPriority w:val="99"/>
    <w:semiHidden/>
    <w:unhideWhenUsed/>
    <w:rsid w:val="00143EF5"/>
    <w:rPr>
      <w:color w:val="605E5C"/>
      <w:shd w:val="clear" w:color="auto" w:fill="E1DFDD"/>
    </w:rPr>
  </w:style>
  <w:style w:type="character" w:styleId="Sledovanodkaz">
    <w:name w:val="FollowedHyperlink"/>
    <w:basedOn w:val="Standardnpsmoodstavce"/>
    <w:uiPriority w:val="99"/>
    <w:semiHidden/>
    <w:unhideWhenUsed/>
    <w:rsid w:val="00143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536759">
      <w:bodyDiv w:val="1"/>
      <w:marLeft w:val="0"/>
      <w:marRight w:val="0"/>
      <w:marTop w:val="0"/>
      <w:marBottom w:val="0"/>
      <w:divBdr>
        <w:top w:val="none" w:sz="0" w:space="0" w:color="auto"/>
        <w:left w:val="none" w:sz="0" w:space="0" w:color="auto"/>
        <w:bottom w:val="none" w:sz="0" w:space="0" w:color="auto"/>
        <w:right w:val="none" w:sz="0" w:space="0" w:color="auto"/>
      </w:divBdr>
    </w:div>
    <w:div w:id="718750497">
      <w:bodyDiv w:val="1"/>
      <w:marLeft w:val="0"/>
      <w:marRight w:val="0"/>
      <w:marTop w:val="0"/>
      <w:marBottom w:val="0"/>
      <w:divBdr>
        <w:top w:val="none" w:sz="0" w:space="0" w:color="auto"/>
        <w:left w:val="none" w:sz="0" w:space="0" w:color="auto"/>
        <w:bottom w:val="none" w:sz="0" w:space="0" w:color="auto"/>
        <w:right w:val="none" w:sz="0" w:space="0" w:color="auto"/>
      </w:divBdr>
    </w:div>
    <w:div w:id="1007902761">
      <w:bodyDiv w:val="1"/>
      <w:marLeft w:val="0"/>
      <w:marRight w:val="0"/>
      <w:marTop w:val="0"/>
      <w:marBottom w:val="0"/>
      <w:divBdr>
        <w:top w:val="none" w:sz="0" w:space="0" w:color="auto"/>
        <w:left w:val="none" w:sz="0" w:space="0" w:color="auto"/>
        <w:bottom w:val="none" w:sz="0" w:space="0" w:color="auto"/>
        <w:right w:val="none" w:sz="0" w:space="0" w:color="auto"/>
      </w:divBdr>
    </w:div>
    <w:div w:id="1281693187">
      <w:bodyDiv w:val="1"/>
      <w:marLeft w:val="0"/>
      <w:marRight w:val="0"/>
      <w:marTop w:val="0"/>
      <w:marBottom w:val="0"/>
      <w:divBdr>
        <w:top w:val="none" w:sz="0" w:space="0" w:color="auto"/>
        <w:left w:val="none" w:sz="0" w:space="0" w:color="auto"/>
        <w:bottom w:val="none" w:sz="0" w:space="0" w:color="auto"/>
        <w:right w:val="none" w:sz="0" w:space="0" w:color="auto"/>
      </w:divBdr>
    </w:div>
    <w:div w:id="1322655616">
      <w:bodyDiv w:val="1"/>
      <w:marLeft w:val="0"/>
      <w:marRight w:val="0"/>
      <w:marTop w:val="0"/>
      <w:marBottom w:val="0"/>
      <w:divBdr>
        <w:top w:val="none" w:sz="0" w:space="0" w:color="auto"/>
        <w:left w:val="none" w:sz="0" w:space="0" w:color="auto"/>
        <w:bottom w:val="none" w:sz="0" w:space="0" w:color="auto"/>
        <w:right w:val="none" w:sz="0" w:space="0" w:color="auto"/>
      </w:divBdr>
    </w:div>
    <w:div w:id="1525705264">
      <w:bodyDiv w:val="1"/>
      <w:marLeft w:val="0"/>
      <w:marRight w:val="0"/>
      <w:marTop w:val="0"/>
      <w:marBottom w:val="0"/>
      <w:divBdr>
        <w:top w:val="none" w:sz="0" w:space="0" w:color="auto"/>
        <w:left w:val="none" w:sz="0" w:space="0" w:color="auto"/>
        <w:bottom w:val="none" w:sz="0" w:space="0" w:color="auto"/>
        <w:right w:val="none" w:sz="0" w:space="0" w:color="auto"/>
      </w:divBdr>
    </w:div>
    <w:div w:id="1633825485">
      <w:bodyDiv w:val="1"/>
      <w:marLeft w:val="0"/>
      <w:marRight w:val="0"/>
      <w:marTop w:val="0"/>
      <w:marBottom w:val="0"/>
      <w:divBdr>
        <w:top w:val="none" w:sz="0" w:space="0" w:color="auto"/>
        <w:left w:val="none" w:sz="0" w:space="0" w:color="auto"/>
        <w:bottom w:val="none" w:sz="0" w:space="0" w:color="auto"/>
        <w:right w:val="none" w:sz="0" w:space="0" w:color="auto"/>
      </w:divBdr>
    </w:div>
    <w:div w:id="19313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ra-montessori.cz" TargetMode="External"/><Relationship Id="rId13" Type="http://schemas.openxmlformats.org/officeDocument/2006/relationships/hyperlink" Target="http://www.orbiszlin.c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ancelar@dobra-montessori.cz" TargetMode="External"/><Relationship Id="rId12" Type="http://schemas.openxmlformats.org/officeDocument/2006/relationships/hyperlink" Target="mailto:mszl@orbiszlin.c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office@montessori-zlin.cz" TargetMode="External"/><Relationship Id="rId1" Type="http://schemas.openxmlformats.org/officeDocument/2006/relationships/styles" Target="styles.xml"/><Relationship Id="rId6" Type="http://schemas.openxmlformats.org/officeDocument/2006/relationships/hyperlink" Target="http://www.orbiszlin.cz" TargetMode="External"/><Relationship Id="rId11" Type="http://schemas.openxmlformats.org/officeDocument/2006/relationships/hyperlink" Target="http://www.skolajinotaj.cz" TargetMode="External"/><Relationship Id="rId5" Type="http://schemas.openxmlformats.org/officeDocument/2006/relationships/hyperlink" Target="mailto:zszl@orbiszlin.cz" TargetMode="External"/><Relationship Id="rId15" Type="http://schemas.openxmlformats.org/officeDocument/2006/relationships/hyperlink" Target="http://www.montessori-zlin.cz/" TargetMode="External"/><Relationship Id="rId10" Type="http://schemas.openxmlformats.org/officeDocument/2006/relationships/hyperlink" Target="mailto:office@montessori-zlin.cz" TargetMode="External"/><Relationship Id="rId4" Type="http://schemas.openxmlformats.org/officeDocument/2006/relationships/hyperlink" Target="http://www.skolajinotaj.cz" TargetMode="External"/><Relationship Id="rId9" Type="http://schemas.openxmlformats.org/officeDocument/2006/relationships/hyperlink" Target="http://www.montessori-zlin.cz/" TargetMode="External"/><Relationship Id="rId14" Type="http://schemas.openxmlformats.org/officeDocument/2006/relationships/hyperlink" Target="http://www.dobra-montessor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8411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Chudíčková Renáta</dc:creator>
  <cp:keywords/>
  <dc:description/>
  <cp:lastModifiedBy>Orságová Irena</cp:lastModifiedBy>
  <cp:revision>2</cp:revision>
  <dcterms:created xsi:type="dcterms:W3CDTF">2025-03-24T07:39:00Z</dcterms:created>
  <dcterms:modified xsi:type="dcterms:W3CDTF">2025-03-24T07:39:00Z</dcterms:modified>
</cp:coreProperties>
</file>