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7680"/>
      </w:tblGrid>
      <w:tr w:rsidR="00D51118" w:rsidRPr="00895A62" w:rsidTr="00F928F5">
        <w:trPr>
          <w:trHeight w:val="1254"/>
        </w:trPr>
        <w:tc>
          <w:tcPr>
            <w:tcW w:w="2308" w:type="dxa"/>
          </w:tcPr>
          <w:p w:rsidR="00D51118" w:rsidRPr="002759AC" w:rsidRDefault="00D51118" w:rsidP="00EB3CF7">
            <w:r w:rsidRPr="002759AC">
              <w:rPr>
                <w:noProof/>
              </w:rPr>
              <w:drawing>
                <wp:inline distT="0" distB="0" distL="0" distR="0" wp14:anchorId="26921426" wp14:editId="4D1BB62B">
                  <wp:extent cx="962025" cy="685800"/>
                  <wp:effectExtent l="0" t="0" r="9525" b="0"/>
                  <wp:docPr id="1" name="obrázek 1" descr="zlin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lin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</w:tcPr>
          <w:p w:rsidR="00D51118" w:rsidRPr="00423086" w:rsidRDefault="00D51118" w:rsidP="00EB3CF7">
            <w:pPr>
              <w:jc w:val="right"/>
              <w:rPr>
                <w:rFonts w:cs="Arial"/>
                <w:b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Statutární město Zlín"/>
              </w:smartTagPr>
              <w:r w:rsidRPr="00423086">
                <w:rPr>
                  <w:rFonts w:cs="Arial"/>
                  <w:b/>
                  <w:sz w:val="28"/>
                  <w:szCs w:val="28"/>
                </w:rPr>
                <w:t>statutární město Zlín</w:t>
              </w:r>
            </w:smartTag>
          </w:p>
          <w:p w:rsidR="00D51118" w:rsidRDefault="00D51118" w:rsidP="00EB3CF7">
            <w:pPr>
              <w:tabs>
                <w:tab w:val="center" w:pos="3918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náměstí Míru 12, 760 01</w:t>
            </w:r>
            <w:r w:rsidRPr="00423086">
              <w:rPr>
                <w:rFonts w:cs="Arial"/>
                <w:szCs w:val="22"/>
              </w:rPr>
              <w:t xml:space="preserve">  Zlín </w:t>
            </w:r>
            <w:r>
              <w:rPr>
                <w:rFonts w:cs="Arial"/>
                <w:szCs w:val="22"/>
              </w:rPr>
              <w:br/>
            </w:r>
          </w:p>
          <w:p w:rsidR="00D51118" w:rsidRPr="00895A62" w:rsidRDefault="00D51118" w:rsidP="00EB3CF7">
            <w:pPr>
              <w:tabs>
                <w:tab w:val="center" w:pos="3918"/>
              </w:tabs>
              <w:jc w:val="right"/>
              <w:rPr>
                <w:rFonts w:ascii="Arial Narrow" w:hAnsi="Arial Narrow"/>
                <w:szCs w:val="22"/>
              </w:rPr>
            </w:pPr>
          </w:p>
        </w:tc>
      </w:tr>
    </w:tbl>
    <w:p w:rsidR="00D51118" w:rsidRDefault="00D51118" w:rsidP="00D51118">
      <w:pPr>
        <w:tabs>
          <w:tab w:val="left" w:leader="dot" w:pos="5040"/>
          <w:tab w:val="left" w:leader="dot" w:pos="10080"/>
        </w:tabs>
        <w:rPr>
          <w:b/>
          <w:sz w:val="32"/>
          <w:szCs w:val="32"/>
        </w:rPr>
      </w:pPr>
    </w:p>
    <w:p w:rsidR="002C3838" w:rsidRPr="00D51118" w:rsidRDefault="00D51118" w:rsidP="002F4736">
      <w:pPr>
        <w:tabs>
          <w:tab w:val="left" w:leader="dot" w:pos="5040"/>
          <w:tab w:val="left" w:leader="dot" w:pos="10080"/>
        </w:tabs>
        <w:spacing w:after="480"/>
        <w:rPr>
          <w:b/>
          <w:sz w:val="32"/>
          <w:szCs w:val="32"/>
        </w:rPr>
      </w:pPr>
      <w:r w:rsidRPr="00D51118">
        <w:rPr>
          <w:b/>
          <w:sz w:val="32"/>
          <w:szCs w:val="32"/>
        </w:rPr>
        <w:t>Dotazník k odborné praxi</w:t>
      </w:r>
    </w:p>
    <w:p w:rsidR="002C3838" w:rsidRPr="00F011FB" w:rsidRDefault="002C3838" w:rsidP="00D51118">
      <w:pPr>
        <w:tabs>
          <w:tab w:val="left" w:pos="10204"/>
        </w:tabs>
        <w:spacing w:before="180" w:after="180"/>
        <w:rPr>
          <w:rFonts w:cs="Arial"/>
        </w:rPr>
      </w:pPr>
      <w:r w:rsidRPr="00F011FB">
        <w:rPr>
          <w:rFonts w:cs="Arial"/>
          <w:b/>
        </w:rPr>
        <w:t>Příjmení, jméno, titul</w:t>
      </w:r>
      <w:r w:rsidR="007E2812" w:rsidRPr="00F011FB">
        <w:rPr>
          <w:rFonts w:cs="Arial"/>
          <w:b/>
        </w:rPr>
        <w:t>:</w:t>
      </w:r>
      <w:r w:rsidRPr="00F011FB">
        <w:rPr>
          <w:rFonts w:cs="Arial"/>
        </w:rPr>
        <w:t xml:space="preserve"> </w:t>
      </w:r>
      <w:r w:rsidR="00CA0D5A" w:rsidRPr="00F011FB">
        <w:rPr>
          <w:rFonts w:cs="Arial"/>
          <w:u w:val="single"/>
        </w:rPr>
        <w:tab/>
      </w:r>
    </w:p>
    <w:p w:rsidR="002C3838" w:rsidRPr="00F011FB" w:rsidRDefault="00056668" w:rsidP="00D51118">
      <w:pPr>
        <w:tabs>
          <w:tab w:val="left" w:pos="10204"/>
        </w:tabs>
        <w:spacing w:before="180" w:after="180"/>
        <w:rPr>
          <w:rFonts w:cs="Arial"/>
        </w:rPr>
      </w:pPr>
      <w:r w:rsidRPr="00F011FB">
        <w:rPr>
          <w:rFonts w:cs="Arial"/>
          <w:b/>
          <w:bCs/>
        </w:rPr>
        <w:t>D</w:t>
      </w:r>
      <w:r w:rsidR="002C3838" w:rsidRPr="00F011FB">
        <w:rPr>
          <w:rFonts w:cs="Arial"/>
          <w:b/>
          <w:bCs/>
        </w:rPr>
        <w:t>atum narození:</w:t>
      </w:r>
      <w:r w:rsidR="00CA0D5A" w:rsidRPr="00F011FB">
        <w:rPr>
          <w:rFonts w:cs="Arial"/>
          <w:b/>
          <w:bCs/>
        </w:rPr>
        <w:t xml:space="preserve"> </w:t>
      </w:r>
      <w:r w:rsidR="00CA0D5A" w:rsidRPr="00F011FB">
        <w:rPr>
          <w:rFonts w:cs="Arial"/>
          <w:u w:val="single"/>
        </w:rPr>
        <w:tab/>
      </w:r>
    </w:p>
    <w:p w:rsidR="002C3838" w:rsidRPr="00F011FB" w:rsidRDefault="006D59AF" w:rsidP="00D51118">
      <w:pPr>
        <w:tabs>
          <w:tab w:val="left" w:leader="underscore" w:pos="4962"/>
          <w:tab w:val="left" w:pos="10204"/>
        </w:tabs>
        <w:spacing w:before="180" w:after="180"/>
        <w:rPr>
          <w:rFonts w:cs="Arial"/>
          <w:u w:val="single"/>
        </w:rPr>
      </w:pPr>
      <w:r w:rsidRPr="00F011FB">
        <w:rPr>
          <w:rFonts w:cs="Arial"/>
          <w:b/>
          <w:bCs/>
        </w:rPr>
        <w:t>E</w:t>
      </w:r>
      <w:r w:rsidR="00E915E5">
        <w:rPr>
          <w:rFonts w:cs="Arial"/>
          <w:b/>
          <w:bCs/>
        </w:rPr>
        <w:t>-</w:t>
      </w:r>
      <w:r w:rsidRPr="00F011FB">
        <w:rPr>
          <w:rFonts w:cs="Arial"/>
          <w:b/>
          <w:bCs/>
        </w:rPr>
        <w:t>mail</w:t>
      </w:r>
      <w:r w:rsidR="002C3838" w:rsidRPr="00F011FB">
        <w:rPr>
          <w:rFonts w:cs="Arial"/>
          <w:b/>
          <w:bCs/>
        </w:rPr>
        <w:t>:</w:t>
      </w:r>
      <w:r w:rsidR="002C3838" w:rsidRPr="00F011FB">
        <w:rPr>
          <w:rFonts w:cs="Arial"/>
        </w:rPr>
        <w:t xml:space="preserve"> </w:t>
      </w:r>
      <w:r w:rsidR="00CA0D5A" w:rsidRPr="00F011FB">
        <w:rPr>
          <w:rFonts w:cs="Arial"/>
          <w:u w:val="single"/>
        </w:rPr>
        <w:tab/>
      </w:r>
      <w:r w:rsidR="00CA0D5A" w:rsidRPr="00F011FB">
        <w:rPr>
          <w:rFonts w:cs="Arial"/>
        </w:rPr>
        <w:t xml:space="preserve"> </w:t>
      </w:r>
      <w:r w:rsidR="00D51118">
        <w:rPr>
          <w:rFonts w:cs="Arial"/>
          <w:b/>
          <w:bCs/>
        </w:rPr>
        <w:t>Tel.</w:t>
      </w:r>
      <w:r w:rsidR="002C3838" w:rsidRPr="00F011FB">
        <w:rPr>
          <w:rFonts w:cs="Arial"/>
          <w:b/>
          <w:bCs/>
        </w:rPr>
        <w:t>:</w:t>
      </w:r>
      <w:r w:rsidR="002C3838" w:rsidRPr="00F011FB">
        <w:rPr>
          <w:rFonts w:cs="Arial"/>
        </w:rPr>
        <w:t xml:space="preserve"> </w:t>
      </w:r>
      <w:r w:rsidR="00CA0D5A" w:rsidRPr="00F011FB">
        <w:rPr>
          <w:rFonts w:cs="Arial"/>
          <w:u w:val="single"/>
        </w:rPr>
        <w:tab/>
      </w:r>
      <w:bookmarkStart w:id="0" w:name="_GoBack"/>
      <w:bookmarkEnd w:id="0"/>
    </w:p>
    <w:p w:rsidR="00056668" w:rsidRPr="00F011FB" w:rsidRDefault="006D59AF" w:rsidP="00D51118">
      <w:pPr>
        <w:tabs>
          <w:tab w:val="left" w:pos="10204"/>
        </w:tabs>
        <w:spacing w:before="180" w:after="180"/>
        <w:rPr>
          <w:rFonts w:cs="Arial"/>
        </w:rPr>
      </w:pPr>
      <w:r w:rsidRPr="00F011FB">
        <w:rPr>
          <w:rFonts w:cs="Arial"/>
          <w:b/>
        </w:rPr>
        <w:t>Název školy</w:t>
      </w:r>
      <w:r w:rsidR="007E2812" w:rsidRPr="00F011FB">
        <w:rPr>
          <w:rFonts w:cs="Arial"/>
          <w:b/>
        </w:rPr>
        <w:t>:</w:t>
      </w:r>
      <w:r w:rsidR="00056668" w:rsidRPr="00F011FB">
        <w:rPr>
          <w:rFonts w:cs="Arial"/>
          <w:b/>
        </w:rPr>
        <w:t xml:space="preserve"> </w:t>
      </w:r>
      <w:r w:rsidR="00CA0D5A" w:rsidRPr="00F011FB">
        <w:rPr>
          <w:rFonts w:cs="Arial"/>
          <w:u w:val="single"/>
        </w:rPr>
        <w:tab/>
      </w:r>
    </w:p>
    <w:p w:rsidR="00056668" w:rsidRPr="00F011FB" w:rsidRDefault="006D59AF" w:rsidP="00D51118">
      <w:pPr>
        <w:tabs>
          <w:tab w:val="left" w:pos="6096"/>
          <w:tab w:val="left" w:pos="10204"/>
        </w:tabs>
        <w:spacing w:before="180" w:after="180"/>
        <w:rPr>
          <w:rFonts w:cs="Arial"/>
        </w:rPr>
      </w:pPr>
      <w:r w:rsidRPr="00F011FB">
        <w:rPr>
          <w:rFonts w:cs="Arial"/>
          <w:b/>
          <w:bCs/>
        </w:rPr>
        <w:t>Zaměření studia/obor:</w:t>
      </w:r>
      <w:r w:rsidRPr="00F011FB">
        <w:rPr>
          <w:rFonts w:cs="Arial"/>
        </w:rPr>
        <w:t xml:space="preserve"> </w:t>
      </w:r>
      <w:r w:rsidR="00CA0D5A" w:rsidRPr="00F011FB">
        <w:rPr>
          <w:rFonts w:cs="Arial"/>
          <w:u w:val="single"/>
        </w:rPr>
        <w:tab/>
      </w:r>
      <w:r w:rsidR="002C3838" w:rsidRPr="00F011FB">
        <w:rPr>
          <w:rFonts w:cs="Arial"/>
        </w:rPr>
        <w:t xml:space="preserve"> </w:t>
      </w:r>
      <w:r w:rsidRPr="00F011FB">
        <w:rPr>
          <w:rFonts w:cs="Arial"/>
          <w:b/>
          <w:bCs/>
        </w:rPr>
        <w:t>Ročník:</w:t>
      </w:r>
      <w:r w:rsidRPr="00F011FB">
        <w:rPr>
          <w:rFonts w:cs="Arial"/>
        </w:rPr>
        <w:t xml:space="preserve"> </w:t>
      </w:r>
      <w:r w:rsidR="00CA0D5A" w:rsidRPr="00F011FB">
        <w:rPr>
          <w:rFonts w:cs="Arial"/>
          <w:u w:val="single"/>
        </w:rPr>
        <w:tab/>
      </w:r>
    </w:p>
    <w:p w:rsidR="006D59AF" w:rsidRPr="00F011FB" w:rsidRDefault="006D59AF" w:rsidP="00D51118">
      <w:pPr>
        <w:tabs>
          <w:tab w:val="left" w:pos="10204"/>
        </w:tabs>
        <w:spacing w:before="180" w:after="180"/>
        <w:rPr>
          <w:rFonts w:cs="Arial"/>
        </w:rPr>
      </w:pPr>
      <w:r w:rsidRPr="00F011FB">
        <w:rPr>
          <w:rFonts w:cs="Arial"/>
          <w:b/>
        </w:rPr>
        <w:t xml:space="preserve">Kontaktní osoba pro odbornou praxi: </w:t>
      </w:r>
      <w:r w:rsidR="00CA0D5A" w:rsidRPr="00F011FB">
        <w:rPr>
          <w:rFonts w:cs="Arial"/>
          <w:u w:val="single"/>
        </w:rPr>
        <w:tab/>
      </w:r>
    </w:p>
    <w:p w:rsidR="005C39FE" w:rsidRPr="00F011FB" w:rsidRDefault="00056668" w:rsidP="00D51118">
      <w:pPr>
        <w:tabs>
          <w:tab w:val="left" w:pos="10204"/>
        </w:tabs>
        <w:spacing w:before="180" w:after="180"/>
        <w:rPr>
          <w:rFonts w:cs="Arial"/>
        </w:rPr>
      </w:pPr>
      <w:r w:rsidRPr="00F011FB">
        <w:rPr>
          <w:rFonts w:cs="Arial"/>
          <w:b/>
          <w:bCs/>
        </w:rPr>
        <w:t>Předpokládaný termín praxe:</w:t>
      </w:r>
      <w:r w:rsidR="005C39FE" w:rsidRPr="00F011FB">
        <w:rPr>
          <w:rFonts w:cs="Arial"/>
        </w:rPr>
        <w:t xml:space="preserve"> </w:t>
      </w:r>
      <w:bookmarkStart w:id="1" w:name="_Hlk194471392"/>
      <w:r w:rsidR="00CA0D5A" w:rsidRPr="00F011FB">
        <w:rPr>
          <w:rFonts w:cs="Arial"/>
          <w:u w:val="single"/>
        </w:rPr>
        <w:tab/>
      </w:r>
    </w:p>
    <w:bookmarkEnd w:id="1"/>
    <w:p w:rsidR="00056668" w:rsidRPr="00F011FB" w:rsidRDefault="00056668" w:rsidP="00D51118">
      <w:pPr>
        <w:tabs>
          <w:tab w:val="left" w:pos="10204"/>
        </w:tabs>
        <w:spacing w:before="180" w:after="180"/>
        <w:rPr>
          <w:rFonts w:cs="Arial"/>
        </w:rPr>
      </w:pPr>
      <w:r w:rsidRPr="00F011FB">
        <w:rPr>
          <w:rFonts w:cs="Arial"/>
          <w:b/>
        </w:rPr>
        <w:t>Rozsah výkonu praxe</w:t>
      </w:r>
      <w:r w:rsidRPr="00F011FB">
        <w:rPr>
          <w:rFonts w:cs="Arial"/>
        </w:rPr>
        <w:t>:</w:t>
      </w:r>
    </w:p>
    <w:p w:rsidR="00056668" w:rsidRPr="00F011FB" w:rsidRDefault="00056668" w:rsidP="00D51118">
      <w:pPr>
        <w:tabs>
          <w:tab w:val="left" w:pos="5245"/>
          <w:tab w:val="left" w:pos="10204"/>
        </w:tabs>
        <w:spacing w:before="180" w:after="180"/>
        <w:rPr>
          <w:rFonts w:cs="Arial"/>
        </w:rPr>
      </w:pPr>
      <w:r w:rsidRPr="00F011FB">
        <w:rPr>
          <w:rFonts w:cs="Arial"/>
        </w:rPr>
        <w:t>Počet hodin denně:</w:t>
      </w:r>
      <w:r w:rsidR="00CA0D5A" w:rsidRPr="00F011FB">
        <w:rPr>
          <w:rFonts w:cs="Arial"/>
        </w:rPr>
        <w:t xml:space="preserve"> </w:t>
      </w:r>
      <w:r w:rsidR="00CA0D5A" w:rsidRPr="00F011FB">
        <w:rPr>
          <w:rFonts w:cs="Arial"/>
          <w:u w:val="single"/>
        </w:rPr>
        <w:tab/>
      </w:r>
      <w:r w:rsidRPr="00F011FB">
        <w:rPr>
          <w:rFonts w:cs="Arial"/>
        </w:rPr>
        <w:t xml:space="preserve"> </w:t>
      </w:r>
      <w:r w:rsidR="005C39FE" w:rsidRPr="00F011FB">
        <w:rPr>
          <w:rFonts w:cs="Arial"/>
        </w:rPr>
        <w:t>P</w:t>
      </w:r>
      <w:r w:rsidRPr="00F011FB">
        <w:rPr>
          <w:rFonts w:cs="Arial"/>
        </w:rPr>
        <w:t xml:space="preserve">očet hodin celkem: </w:t>
      </w:r>
      <w:r w:rsidR="00CA0D5A" w:rsidRPr="00F011FB">
        <w:rPr>
          <w:rFonts w:cs="Arial"/>
          <w:u w:val="single"/>
        </w:rPr>
        <w:tab/>
      </w:r>
    </w:p>
    <w:p w:rsidR="002C3838" w:rsidRPr="00F011FB" w:rsidRDefault="002C3838" w:rsidP="00D51118">
      <w:pPr>
        <w:tabs>
          <w:tab w:val="left" w:pos="10204"/>
        </w:tabs>
        <w:spacing w:before="180" w:after="180"/>
        <w:rPr>
          <w:rFonts w:cs="Arial"/>
          <w:b/>
          <w:bCs/>
          <w:u w:val="single"/>
        </w:rPr>
      </w:pPr>
    </w:p>
    <w:p w:rsidR="00706E3B" w:rsidRPr="00F011FB" w:rsidRDefault="00056668" w:rsidP="00D51118">
      <w:pPr>
        <w:tabs>
          <w:tab w:val="left" w:pos="10204"/>
        </w:tabs>
        <w:spacing w:before="180"/>
        <w:rPr>
          <w:rFonts w:cs="Arial"/>
        </w:rPr>
      </w:pPr>
      <w:r w:rsidRPr="00F011FB">
        <w:rPr>
          <w:rFonts w:cs="Arial"/>
          <w:b/>
          <w:bCs/>
        </w:rPr>
        <w:t>Preferované útvary pro výkon praxe</w:t>
      </w:r>
      <w:r w:rsidR="00706E3B" w:rsidRPr="00F011FB">
        <w:rPr>
          <w:rFonts w:cs="Arial"/>
          <w:b/>
          <w:bCs/>
        </w:rPr>
        <w:t xml:space="preserve">: </w:t>
      </w:r>
      <w:r w:rsidR="00706E3B" w:rsidRPr="00F011FB">
        <w:rPr>
          <w:rFonts w:cs="Arial"/>
        </w:rPr>
        <w:t>_</w:t>
      </w:r>
      <w:r w:rsidR="00CA0D5A" w:rsidRPr="00F011FB">
        <w:rPr>
          <w:rFonts w:cs="Arial"/>
          <w:u w:val="single"/>
        </w:rPr>
        <w:tab/>
      </w:r>
    </w:p>
    <w:p w:rsidR="00706E3B" w:rsidRPr="00F011FB" w:rsidRDefault="00706E3B" w:rsidP="00D51118">
      <w:pPr>
        <w:tabs>
          <w:tab w:val="left" w:pos="10204"/>
        </w:tabs>
        <w:jc w:val="both"/>
        <w:rPr>
          <w:rFonts w:cs="Arial"/>
          <w:sz w:val="20"/>
          <w:szCs w:val="20"/>
        </w:rPr>
      </w:pPr>
      <w:r w:rsidRPr="00F011FB">
        <w:rPr>
          <w:rFonts w:cs="Arial"/>
          <w:sz w:val="20"/>
          <w:szCs w:val="20"/>
        </w:rPr>
        <w:t>(uveďte odbor, popř. oblast Vašeho zájmu)</w:t>
      </w:r>
    </w:p>
    <w:p w:rsidR="00706E3B" w:rsidRPr="00F011FB" w:rsidRDefault="00CA0D5A" w:rsidP="00D51118">
      <w:pPr>
        <w:tabs>
          <w:tab w:val="left" w:pos="10204"/>
        </w:tabs>
        <w:spacing w:before="120" w:after="180"/>
        <w:rPr>
          <w:rFonts w:cs="Arial"/>
        </w:rPr>
      </w:pPr>
      <w:r w:rsidRPr="00F011FB">
        <w:rPr>
          <w:rFonts w:cs="Arial"/>
          <w:u w:val="single"/>
        </w:rPr>
        <w:tab/>
      </w:r>
    </w:p>
    <w:p w:rsidR="00706E3B" w:rsidRPr="00F011FB" w:rsidRDefault="00CA0D5A" w:rsidP="00D51118">
      <w:pPr>
        <w:tabs>
          <w:tab w:val="left" w:pos="10204"/>
        </w:tabs>
        <w:spacing w:before="180" w:after="180"/>
        <w:rPr>
          <w:rFonts w:cs="Arial"/>
        </w:rPr>
      </w:pPr>
      <w:r w:rsidRPr="00F011FB">
        <w:rPr>
          <w:rFonts w:cs="Arial"/>
          <w:u w:val="single"/>
        </w:rPr>
        <w:tab/>
      </w:r>
    </w:p>
    <w:p w:rsidR="00D51118" w:rsidRDefault="00D51118" w:rsidP="00D51118">
      <w:pPr>
        <w:spacing w:before="180" w:after="180"/>
        <w:jc w:val="both"/>
        <w:rPr>
          <w:rFonts w:cs="Arial"/>
          <w:sz w:val="20"/>
          <w:szCs w:val="20"/>
        </w:rPr>
      </w:pPr>
    </w:p>
    <w:p w:rsidR="00961B2C" w:rsidRPr="00F011FB" w:rsidRDefault="00961B2C" w:rsidP="00D51118">
      <w:pPr>
        <w:spacing w:before="180" w:after="180"/>
        <w:jc w:val="both"/>
        <w:rPr>
          <w:rFonts w:cs="Arial"/>
          <w:sz w:val="20"/>
          <w:szCs w:val="20"/>
        </w:rPr>
      </w:pPr>
      <w:r w:rsidRPr="00F011FB">
        <w:rPr>
          <w:rFonts w:cs="Arial"/>
          <w:sz w:val="20"/>
          <w:szCs w:val="20"/>
        </w:rPr>
        <w:t>Statutární město Zlín zpracovává osobní údaje v souladu s Nařízením Evropského parlamentu a Rady (EU) 2016/679 ze dne 27. dubna 2016, o ochraně fyzických osob v souvislosti se zpracováním osobních údajů a o</w:t>
      </w:r>
      <w:r w:rsidR="00AE7807">
        <w:rPr>
          <w:rFonts w:cs="Arial"/>
          <w:sz w:val="20"/>
          <w:szCs w:val="20"/>
        </w:rPr>
        <w:t> </w:t>
      </w:r>
      <w:r w:rsidRPr="00F011FB">
        <w:rPr>
          <w:rFonts w:cs="Arial"/>
          <w:sz w:val="20"/>
          <w:szCs w:val="20"/>
        </w:rPr>
        <w:t>volném pohybu těchto údajů a o zrušení směrnice 95/46/ES (obecné nařízení o ochraně osobních údajů). Účelem zpracování osobních údajů je evidence studentů v rámci odborné praxe. Zpracování je nezbytné pro plnění smlouvy. Osobní údaje nejsou správcem poskytovány jiným osobám. Kontakty na pověřence pro ochranu osobních údajů, práva a</w:t>
      </w:r>
      <w:r w:rsidR="00D51118">
        <w:rPr>
          <w:rFonts w:cs="Arial"/>
          <w:sz w:val="20"/>
          <w:szCs w:val="20"/>
        </w:rPr>
        <w:t> </w:t>
      </w:r>
      <w:r w:rsidRPr="00F011FB">
        <w:rPr>
          <w:rFonts w:cs="Arial"/>
          <w:sz w:val="20"/>
          <w:szCs w:val="20"/>
        </w:rPr>
        <w:t>povinnosti správce a subjektů osobních údajů a další informace ke zpracování osobních údajů jsou uvedeny na </w:t>
      </w:r>
      <w:hyperlink r:id="rId8" w:history="1">
        <w:r w:rsidRPr="00F011FB">
          <w:rPr>
            <w:rStyle w:val="Hypertextovodkaz"/>
            <w:rFonts w:cs="Arial"/>
            <w:sz w:val="20"/>
            <w:szCs w:val="20"/>
          </w:rPr>
          <w:t>www.zlin.eu/gdpr</w:t>
        </w:r>
      </w:hyperlink>
      <w:r w:rsidRPr="00F011FB">
        <w:rPr>
          <w:rFonts w:cs="Arial"/>
          <w:sz w:val="20"/>
          <w:szCs w:val="20"/>
        </w:rPr>
        <w:t>.</w:t>
      </w:r>
    </w:p>
    <w:p w:rsidR="002C3838" w:rsidRPr="00F011FB" w:rsidRDefault="002C3838" w:rsidP="00D51118">
      <w:pPr>
        <w:spacing w:after="180"/>
        <w:rPr>
          <w:rFonts w:cs="Arial"/>
          <w:sz w:val="20"/>
          <w:szCs w:val="20"/>
        </w:rPr>
      </w:pPr>
    </w:p>
    <w:p w:rsidR="002C3838" w:rsidRPr="00F011FB" w:rsidRDefault="002C3838" w:rsidP="00D51118">
      <w:pPr>
        <w:rPr>
          <w:rFonts w:cs="Arial"/>
        </w:rPr>
      </w:pPr>
    </w:p>
    <w:sectPr w:rsidR="002C3838" w:rsidRPr="00F011FB" w:rsidSect="00D511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58" w:rsidRDefault="00331258">
      <w:r>
        <w:separator/>
      </w:r>
    </w:p>
  </w:endnote>
  <w:endnote w:type="continuationSeparator" w:id="0">
    <w:p w:rsidR="00331258" w:rsidRDefault="003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58" w:rsidRDefault="00331258">
      <w:r>
        <w:separator/>
      </w:r>
    </w:p>
  </w:footnote>
  <w:footnote w:type="continuationSeparator" w:id="0">
    <w:p w:rsidR="00331258" w:rsidRDefault="00331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E6"/>
    <w:rsid w:val="00010038"/>
    <w:rsid w:val="0001198A"/>
    <w:rsid w:val="000146A6"/>
    <w:rsid w:val="00043FC7"/>
    <w:rsid w:val="00056668"/>
    <w:rsid w:val="00057796"/>
    <w:rsid w:val="000A5484"/>
    <w:rsid w:val="000A5F26"/>
    <w:rsid w:val="00115273"/>
    <w:rsid w:val="00141F0E"/>
    <w:rsid w:val="00183FE3"/>
    <w:rsid w:val="001C7D1B"/>
    <w:rsid w:val="002905CA"/>
    <w:rsid w:val="00295434"/>
    <w:rsid w:val="002A21F3"/>
    <w:rsid w:val="002C3838"/>
    <w:rsid w:val="002C6396"/>
    <w:rsid w:val="002F4736"/>
    <w:rsid w:val="00331258"/>
    <w:rsid w:val="0033387B"/>
    <w:rsid w:val="00346444"/>
    <w:rsid w:val="003A20E4"/>
    <w:rsid w:val="003A38E3"/>
    <w:rsid w:val="003C387E"/>
    <w:rsid w:val="003C66D9"/>
    <w:rsid w:val="003F265D"/>
    <w:rsid w:val="003F5757"/>
    <w:rsid w:val="004011DF"/>
    <w:rsid w:val="004044AC"/>
    <w:rsid w:val="00425287"/>
    <w:rsid w:val="004258B9"/>
    <w:rsid w:val="0045615E"/>
    <w:rsid w:val="00466A15"/>
    <w:rsid w:val="00482596"/>
    <w:rsid w:val="0049328E"/>
    <w:rsid w:val="004E01DA"/>
    <w:rsid w:val="005349E6"/>
    <w:rsid w:val="005620A5"/>
    <w:rsid w:val="00576D9D"/>
    <w:rsid w:val="005B4E33"/>
    <w:rsid w:val="005C39FE"/>
    <w:rsid w:val="00607172"/>
    <w:rsid w:val="00651CA4"/>
    <w:rsid w:val="00683BCB"/>
    <w:rsid w:val="00684653"/>
    <w:rsid w:val="006C1DFB"/>
    <w:rsid w:val="006C4E00"/>
    <w:rsid w:val="006D1F3C"/>
    <w:rsid w:val="006D59AF"/>
    <w:rsid w:val="006D738C"/>
    <w:rsid w:val="006F153C"/>
    <w:rsid w:val="007067DD"/>
    <w:rsid w:val="00706E3B"/>
    <w:rsid w:val="00715CCB"/>
    <w:rsid w:val="007431B5"/>
    <w:rsid w:val="00744B1A"/>
    <w:rsid w:val="0079048C"/>
    <w:rsid w:val="007B45DB"/>
    <w:rsid w:val="007D258E"/>
    <w:rsid w:val="007E2812"/>
    <w:rsid w:val="007F1981"/>
    <w:rsid w:val="008054FC"/>
    <w:rsid w:val="00815BAB"/>
    <w:rsid w:val="0083652F"/>
    <w:rsid w:val="00836A31"/>
    <w:rsid w:val="00864B38"/>
    <w:rsid w:val="0089453A"/>
    <w:rsid w:val="008D3A6F"/>
    <w:rsid w:val="008E11B8"/>
    <w:rsid w:val="0093505F"/>
    <w:rsid w:val="009561F0"/>
    <w:rsid w:val="00957441"/>
    <w:rsid w:val="00961053"/>
    <w:rsid w:val="00961B2C"/>
    <w:rsid w:val="009A69D7"/>
    <w:rsid w:val="009B0AF5"/>
    <w:rsid w:val="009D0E63"/>
    <w:rsid w:val="00A128E5"/>
    <w:rsid w:val="00A323F2"/>
    <w:rsid w:val="00A33376"/>
    <w:rsid w:val="00A73749"/>
    <w:rsid w:val="00AC38B1"/>
    <w:rsid w:val="00AE7807"/>
    <w:rsid w:val="00AF1624"/>
    <w:rsid w:val="00AF4CF4"/>
    <w:rsid w:val="00B0739C"/>
    <w:rsid w:val="00B77916"/>
    <w:rsid w:val="00B83B30"/>
    <w:rsid w:val="00BC557D"/>
    <w:rsid w:val="00BD3258"/>
    <w:rsid w:val="00BD3C77"/>
    <w:rsid w:val="00BD44CA"/>
    <w:rsid w:val="00C0321E"/>
    <w:rsid w:val="00C301D8"/>
    <w:rsid w:val="00C33100"/>
    <w:rsid w:val="00C33A63"/>
    <w:rsid w:val="00C50210"/>
    <w:rsid w:val="00C655E1"/>
    <w:rsid w:val="00C90DE6"/>
    <w:rsid w:val="00CA0D5A"/>
    <w:rsid w:val="00CB0D34"/>
    <w:rsid w:val="00CC4DE8"/>
    <w:rsid w:val="00CD7B04"/>
    <w:rsid w:val="00CE2155"/>
    <w:rsid w:val="00D0380B"/>
    <w:rsid w:val="00D05CBD"/>
    <w:rsid w:val="00D51118"/>
    <w:rsid w:val="00D5434E"/>
    <w:rsid w:val="00D75812"/>
    <w:rsid w:val="00D77A44"/>
    <w:rsid w:val="00D9099D"/>
    <w:rsid w:val="00D93256"/>
    <w:rsid w:val="00DB0E1E"/>
    <w:rsid w:val="00DD0CD4"/>
    <w:rsid w:val="00E126C6"/>
    <w:rsid w:val="00E61F45"/>
    <w:rsid w:val="00E728E8"/>
    <w:rsid w:val="00E915E5"/>
    <w:rsid w:val="00EA09FC"/>
    <w:rsid w:val="00EE0CC4"/>
    <w:rsid w:val="00F011FB"/>
    <w:rsid w:val="00F928F5"/>
    <w:rsid w:val="00FA6863"/>
    <w:rsid w:val="00FC07DC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61171-FF02-4191-9E08-1CC26698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118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Titulek">
    <w:name w:val="caption"/>
    <w:basedOn w:val="Normln"/>
    <w:next w:val="Normln"/>
    <w:qFormat/>
    <w:pPr>
      <w:jc w:val="center"/>
    </w:pPr>
    <w:rPr>
      <w:b/>
      <w:bCs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93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325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9453A"/>
    <w:rPr>
      <w:sz w:val="24"/>
      <w:szCs w:val="24"/>
    </w:rPr>
  </w:style>
  <w:style w:type="character" w:styleId="Odkaznakoment">
    <w:name w:val="annotation reference"/>
    <w:rsid w:val="008945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45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9453A"/>
  </w:style>
  <w:style w:type="paragraph" w:styleId="Pedmtkomente">
    <w:name w:val="annotation subject"/>
    <w:basedOn w:val="Textkomente"/>
    <w:next w:val="Textkomente"/>
    <w:link w:val="PedmtkomenteChar"/>
    <w:rsid w:val="0089453A"/>
    <w:rPr>
      <w:b/>
      <w:bCs/>
    </w:rPr>
  </w:style>
  <w:style w:type="character" w:customStyle="1" w:styleId="PedmtkomenteChar">
    <w:name w:val="Předmět komentáře Char"/>
    <w:link w:val="Pedmtkomente"/>
    <w:rsid w:val="0089453A"/>
    <w:rPr>
      <w:b/>
      <w:bCs/>
    </w:rPr>
  </w:style>
  <w:style w:type="paragraph" w:styleId="Textpoznpodarou">
    <w:name w:val="footnote text"/>
    <w:basedOn w:val="Normln"/>
    <w:link w:val="TextpoznpodarouChar"/>
    <w:rsid w:val="00C032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0321E"/>
  </w:style>
  <w:style w:type="character" w:styleId="Znakapoznpodarou">
    <w:name w:val="footnote reference"/>
    <w:rsid w:val="00C0321E"/>
    <w:rPr>
      <w:vertAlign w:val="superscript"/>
    </w:rPr>
  </w:style>
  <w:style w:type="character" w:styleId="Hypertextovodkaz">
    <w:name w:val="Hyperlink"/>
    <w:rsid w:val="00961B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.eu/gdp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3577-086A-4AA3-9DB5-D325BECC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Ředitelství silnic a dálnic ČR</vt:lpstr>
    </vt:vector>
  </TitlesOfParts>
  <Company>Zlín</Company>
  <LinksUpToDate>false</LinksUpToDate>
  <CharactersWithSpaces>1121</CharactersWithSpaces>
  <SharedDoc>false</SharedDoc>
  <HLinks>
    <vt:vector size="6" baseType="variant">
      <vt:variant>
        <vt:i4>7602300</vt:i4>
      </vt:variant>
      <vt:variant>
        <vt:i4>0</vt:i4>
      </vt:variant>
      <vt:variant>
        <vt:i4>0</vt:i4>
      </vt:variant>
      <vt:variant>
        <vt:i4>5</vt:i4>
      </vt:variant>
      <vt:variant>
        <vt:lpwstr>http://www.zlin.eu/gdpr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Ředitelství silnic a dálnic ČR</dc:title>
  <dc:subject/>
  <dc:creator>Leona Vanská</dc:creator>
  <cp:keywords/>
  <cp:lastModifiedBy>Pelc Pavel</cp:lastModifiedBy>
  <cp:revision>6</cp:revision>
  <cp:lastPrinted>2020-03-09T09:22:00Z</cp:lastPrinted>
  <dcterms:created xsi:type="dcterms:W3CDTF">2025-05-16T08:21:00Z</dcterms:created>
  <dcterms:modified xsi:type="dcterms:W3CDTF">2025-05-16T08:31:00Z</dcterms:modified>
</cp:coreProperties>
</file>