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C091" w14:textId="1C820E65" w:rsidR="006B6D34" w:rsidRPr="00100D15" w:rsidRDefault="006B6D34" w:rsidP="00100D15">
      <w:pPr>
        <w:pageBreakBefore/>
        <w:rPr>
          <w:rFonts w:ascii="Calibri" w:hAnsi="Calibri" w:cs="Calibri"/>
          <w:b/>
          <w:bCs/>
          <w:sz w:val="16"/>
          <w:szCs w:val="16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17" w:type="dxa"/>
            <w:vAlign w:val="center"/>
          </w:tcPr>
          <w:p w14:paraId="633BA37C" w14:textId="4FDDCC25" w:rsidR="003448EC" w:rsidRPr="004660AA" w:rsidRDefault="00E068EB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</w:p>
        </w:tc>
      </w:tr>
      <w:tr w:rsidR="00194C27" w:rsidRPr="004660AA" w14:paraId="17FC17E4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266C7120" w14:textId="31138F0D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 ISg</w:t>
            </w:r>
          </w:p>
        </w:tc>
        <w:tc>
          <w:tcPr>
            <w:tcW w:w="6517" w:type="dxa"/>
            <w:vAlign w:val="center"/>
          </w:tcPr>
          <w:p w14:paraId="293CAE6B" w14:textId="2D3283B0" w:rsidR="00194C27" w:rsidRPr="004660AA" w:rsidRDefault="00194C27" w:rsidP="008D357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B31F3">
              <w:rPr>
                <w:rFonts w:ascii="Calibri" w:hAnsi="Calibri" w:cs="Calibri"/>
                <w:b/>
                <w:bCs/>
              </w:rPr>
              <w:t xml:space="preserve">Infrastruktura městské drážní dopravy - </w:t>
            </w:r>
            <w:r w:rsidR="008D3571">
              <w:rPr>
                <w:rFonts w:ascii="Calibri" w:hAnsi="Calibri" w:cs="Calibri"/>
                <w:b/>
                <w:bCs/>
              </w:rPr>
              <w:t>modernizace</w:t>
            </w:r>
          </w:p>
        </w:tc>
      </w:tr>
      <w:tr w:rsidR="00194C27" w:rsidRPr="004660AA" w14:paraId="1D68BD1F" w14:textId="77777777" w:rsidTr="00194C27">
        <w:trPr>
          <w:trHeight w:val="279"/>
        </w:trPr>
        <w:tc>
          <w:tcPr>
            <w:tcW w:w="2649" w:type="dxa"/>
            <w:shd w:val="clear" w:color="auto" w:fill="FFCC00"/>
            <w:vAlign w:val="center"/>
          </w:tcPr>
          <w:p w14:paraId="6F5F2C90" w14:textId="77777777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17" w:type="dxa"/>
            <w:vAlign w:val="center"/>
          </w:tcPr>
          <w:p w14:paraId="313D72C5" w14:textId="77777777" w:rsidR="00194C27" w:rsidRPr="004660AA" w:rsidRDefault="00194C27" w:rsidP="00194C2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6A17690" w:rsidR="00EF6F82" w:rsidRDefault="00EF6F82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  <w:p w14:paraId="2B4E590A" w14:textId="789C17ED" w:rsidR="00EF6F82" w:rsidRDefault="00EF6F82" w:rsidP="00EF6F82">
            <w:pPr>
              <w:rPr>
                <w:rFonts w:ascii="Calibri" w:hAnsi="Calibri" w:cs="Calibri"/>
              </w:rPr>
            </w:pPr>
          </w:p>
          <w:p w14:paraId="174EC5C1" w14:textId="77777777" w:rsidR="008A3BBA" w:rsidRPr="00EF6F82" w:rsidRDefault="008A3BBA" w:rsidP="004B31F3">
            <w:pPr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894"/>
        <w:gridCol w:w="2202"/>
        <w:gridCol w:w="1129"/>
        <w:gridCol w:w="1175"/>
        <w:gridCol w:w="138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4B31F3">
        <w:tc>
          <w:tcPr>
            <w:tcW w:w="1537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549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3021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24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303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53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EE014B" w:rsidRPr="004660AA" w14:paraId="1CB9C882" w14:textId="77777777" w:rsidTr="004B31F3">
        <w:trPr>
          <w:trHeight w:val="514"/>
        </w:trPr>
        <w:tc>
          <w:tcPr>
            <w:tcW w:w="1537" w:type="dxa"/>
          </w:tcPr>
          <w:p w14:paraId="5D1065DC" w14:textId="7EDDD18E" w:rsidR="00EE014B" w:rsidRPr="00867F4D" w:rsidRDefault="007F0061" w:rsidP="00EE01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745002</w:t>
            </w:r>
            <w:r w:rsidR="00E77777">
              <w:t xml:space="preserve"> </w:t>
            </w:r>
          </w:p>
        </w:tc>
        <w:tc>
          <w:tcPr>
            <w:tcW w:w="549" w:type="dxa"/>
          </w:tcPr>
          <w:p w14:paraId="0806656E" w14:textId="348FEDCD" w:rsidR="007F0061" w:rsidRPr="004B31F3" w:rsidRDefault="007F0061" w:rsidP="004B31F3">
            <w:pPr>
              <w:rPr>
                <w:rFonts w:ascii="Calibri" w:hAnsi="Calibri" w:cs="Calibri"/>
                <w:sz w:val="22"/>
                <w:szCs w:val="22"/>
              </w:rPr>
            </w:pPr>
            <w:r w:rsidRPr="004B31F3">
              <w:rPr>
                <w:rFonts w:ascii="Calibri" w:hAnsi="Calibri" w:cs="Calibri"/>
                <w:sz w:val="22"/>
                <w:szCs w:val="22"/>
              </w:rPr>
              <w:t>Délka nových</w:t>
            </w:r>
            <w:r w:rsidR="000661AF">
              <w:rPr>
                <w:rFonts w:ascii="Calibri" w:hAnsi="Calibri" w:cs="Calibri"/>
                <w:sz w:val="22"/>
                <w:szCs w:val="22"/>
              </w:rPr>
              <w:t>, rekonstruovaných</w:t>
            </w:r>
            <w:r w:rsidRPr="004B31F3">
              <w:rPr>
                <w:rFonts w:ascii="Calibri" w:hAnsi="Calibri" w:cs="Calibri"/>
                <w:sz w:val="22"/>
                <w:szCs w:val="22"/>
              </w:rPr>
              <w:t xml:space="preserve"> nebo modernizovaných trolejbusových tratí</w:t>
            </w:r>
          </w:p>
          <w:p w14:paraId="59209066" w14:textId="26B94E30" w:rsidR="00EE014B" w:rsidRPr="005B3321" w:rsidRDefault="00EE014B" w:rsidP="00D9584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1506CF9" w14:textId="4DD46EFD" w:rsidR="00EE014B" w:rsidRPr="00867F4D" w:rsidRDefault="007F0061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224" w:type="dxa"/>
            <w:vAlign w:val="center"/>
          </w:tcPr>
          <w:p w14:paraId="15717715" w14:textId="77777777" w:rsidR="00EE014B" w:rsidRPr="00F207C2" w:rsidRDefault="00EE014B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3CF22650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30B4A20E" w14:textId="77777777" w:rsidR="00EE014B" w:rsidRPr="004660AA" w:rsidRDefault="00EE014B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77777" w:rsidRPr="004660AA" w14:paraId="6A25542F" w14:textId="77777777" w:rsidTr="004B31F3">
        <w:trPr>
          <w:trHeight w:val="514"/>
        </w:trPr>
        <w:tc>
          <w:tcPr>
            <w:tcW w:w="1537" w:type="dxa"/>
          </w:tcPr>
          <w:p w14:paraId="0E80B40A" w14:textId="2DC1748C" w:rsidR="00E77777" w:rsidRDefault="007F0061" w:rsidP="00EE014B"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745010</w:t>
            </w:r>
          </w:p>
        </w:tc>
        <w:tc>
          <w:tcPr>
            <w:tcW w:w="549" w:type="dxa"/>
          </w:tcPr>
          <w:p w14:paraId="7A879CBA" w14:textId="44A6D63F" w:rsidR="00E77777" w:rsidRDefault="007F0061">
            <w:pPr>
              <w:rPr>
                <w:rFonts w:ascii="Calibri" w:hAnsi="Calibri" w:cs="Calibri"/>
                <w:sz w:val="22"/>
                <w:szCs w:val="22"/>
              </w:rPr>
            </w:pP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 xml:space="preserve">Počet nových </w:t>
            </w:r>
            <w:r w:rsidR="000661AF">
              <w:rPr>
                <w:rFonts w:ascii="Calibri" w:hAnsi="Calibri" w:cs="Calibri"/>
                <w:bCs/>
                <w:sz w:val="22"/>
                <w:szCs w:val="22"/>
              </w:rPr>
              <w:t xml:space="preserve">či </w:t>
            </w: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>zmodernizovaných zařízení obslužné a napájecí infrastruktury městské drážní dopravy</w:t>
            </w:r>
          </w:p>
        </w:tc>
        <w:tc>
          <w:tcPr>
            <w:tcW w:w="3021" w:type="dxa"/>
            <w:vAlign w:val="center"/>
          </w:tcPr>
          <w:p w14:paraId="3F947525" w14:textId="22B1C003" w:rsidR="00E77777" w:rsidRDefault="007F0061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224" w:type="dxa"/>
            <w:vAlign w:val="center"/>
          </w:tcPr>
          <w:p w14:paraId="3D5EE3BC" w14:textId="77777777" w:rsidR="00E77777" w:rsidRPr="00F207C2" w:rsidRDefault="00E77777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7C536E39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27B87320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E77777" w:rsidRPr="004660AA" w14:paraId="117B4169" w14:textId="77777777" w:rsidTr="004B31F3">
        <w:trPr>
          <w:trHeight w:val="514"/>
        </w:trPr>
        <w:tc>
          <w:tcPr>
            <w:tcW w:w="1537" w:type="dxa"/>
          </w:tcPr>
          <w:p w14:paraId="5E7233FC" w14:textId="1E71006E" w:rsidR="00E77777" w:rsidRDefault="007F0061" w:rsidP="00EE014B">
            <w:r w:rsidRPr="00CD44CB">
              <w:rPr>
                <w:rFonts w:ascii="Calibri" w:hAnsi="Calibri" w:cs="Calibri"/>
                <w:b/>
                <w:bCs/>
                <w:sz w:val="22"/>
                <w:szCs w:val="22"/>
              </w:rPr>
              <w:t>749001</w:t>
            </w:r>
          </w:p>
        </w:tc>
        <w:tc>
          <w:tcPr>
            <w:tcW w:w="549" w:type="dxa"/>
          </w:tcPr>
          <w:p w14:paraId="5E4123C9" w14:textId="2A789DD7" w:rsidR="00E77777" w:rsidRDefault="007F0061" w:rsidP="00D95848">
            <w:pPr>
              <w:rPr>
                <w:rFonts w:ascii="Calibri" w:hAnsi="Calibri" w:cs="Calibri"/>
                <w:sz w:val="22"/>
                <w:szCs w:val="22"/>
              </w:rPr>
            </w:pPr>
            <w:r w:rsidRPr="00CD44CB">
              <w:rPr>
                <w:rFonts w:ascii="Calibri" w:hAnsi="Calibri" w:cs="Calibri"/>
                <w:bCs/>
                <w:sz w:val="22"/>
                <w:szCs w:val="22"/>
              </w:rPr>
              <w:t>Počet uživatelů nové nebo modernizované veřejné dopravy za rok</w:t>
            </w:r>
          </w:p>
        </w:tc>
        <w:tc>
          <w:tcPr>
            <w:tcW w:w="3021" w:type="dxa"/>
            <w:vAlign w:val="center"/>
          </w:tcPr>
          <w:p w14:paraId="0406BCAD" w14:textId="221F23C5" w:rsidR="00E77777" w:rsidRDefault="007F0061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224" w:type="dxa"/>
            <w:vAlign w:val="center"/>
          </w:tcPr>
          <w:p w14:paraId="1180E67B" w14:textId="77777777" w:rsidR="00E77777" w:rsidRPr="00F207C2" w:rsidRDefault="00E77777" w:rsidP="00EE014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1916C7EA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32" w:type="dxa"/>
          </w:tcPr>
          <w:p w14:paraId="1A001D93" w14:textId="77777777" w:rsidR="00E77777" w:rsidRPr="004660AA" w:rsidRDefault="00E77777" w:rsidP="00EE014B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2167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5A63B331" w:rsidR="008A3BBA" w:rsidRDefault="008D357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Fondu soudržnosti</w:t>
            </w:r>
            <w:r w:rsidR="008A3BBA"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A0DFB19" w:rsidR="008A3BBA" w:rsidRPr="004660AA" w:rsidRDefault="004142F2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556691F9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Státní rozpočet </w:t>
            </w:r>
            <w:r w:rsidR="004B35A9">
              <w:rPr>
                <w:rFonts w:ascii="Calibri" w:hAnsi="Calibri" w:cs="Calibri"/>
                <w:sz w:val="22"/>
                <w:szCs w:val="22"/>
              </w:rPr>
              <w:t>– 0 Kč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5AFAD785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5F71F9">
              <w:rPr>
                <w:rFonts w:ascii="Calibri" w:hAnsi="Calibri" w:cs="Calibri"/>
                <w:snapToGrid w:val="0"/>
                <w:sz w:val="22"/>
                <w:szCs w:val="22"/>
              </w:rPr>
              <w:t>OPD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40EDD64B" w:rsidR="00E419F9" w:rsidRPr="00BF583B" w:rsidRDefault="00E419F9" w:rsidP="001773DD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72DFA" w:rsidRDefault="00F72DFA" w:rsidP="005F14C0">
      <w:r>
        <w:separator/>
      </w:r>
    </w:p>
    <w:p w14:paraId="5CC25CD9" w14:textId="77777777" w:rsidR="00F72DFA" w:rsidRDefault="00F72DFA"/>
  </w:endnote>
  <w:endnote w:type="continuationSeparator" w:id="0">
    <w:p w14:paraId="2E1EAE85" w14:textId="77777777" w:rsidR="00F72DFA" w:rsidRDefault="00F72DFA" w:rsidP="005F14C0">
      <w:r>
        <w:continuationSeparator/>
      </w:r>
    </w:p>
    <w:p w14:paraId="6A19E414" w14:textId="77777777" w:rsidR="00F72DFA" w:rsidRDefault="00F72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72DF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72DFA" w:rsidRPr="001E6601" w:rsidRDefault="00F72DF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72DFA" w:rsidRPr="001E6601" w:rsidRDefault="00F72DF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552B309F" w:rsidR="00F72DFA" w:rsidRPr="001E6601" w:rsidRDefault="00F72DF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773DD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72DFA" w:rsidRDefault="00F72DF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72DFA" w:rsidRDefault="00F72DFA" w:rsidP="005F14C0">
      <w:r>
        <w:separator/>
      </w:r>
    </w:p>
    <w:p w14:paraId="713A749E" w14:textId="77777777" w:rsidR="00F72DFA" w:rsidRDefault="00F72DFA"/>
  </w:footnote>
  <w:footnote w:type="continuationSeparator" w:id="0">
    <w:p w14:paraId="02A55E98" w14:textId="77777777" w:rsidR="00F72DFA" w:rsidRDefault="00F72DFA" w:rsidP="005F14C0">
      <w:r>
        <w:continuationSeparator/>
      </w:r>
    </w:p>
    <w:p w14:paraId="1D2AA2B8" w14:textId="77777777" w:rsidR="00F72DFA" w:rsidRDefault="00F72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157073C" w:rsidR="00F72DFA" w:rsidRDefault="00F72DFA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34F53599">
          <wp:extent cx="2173856" cy="466090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33"/>
                  <a:stretch/>
                </pic:blipFill>
                <pic:spPr bwMode="auto">
                  <a:xfrm>
                    <a:off x="0" y="0"/>
                    <a:ext cx="2175297" cy="466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>
      <w:rPr>
        <w:noProof/>
        <w:lang w:eastAsia="cs-CZ"/>
      </w:rPr>
      <w:drawing>
        <wp:inline distT="0" distB="0" distL="0" distR="0" wp14:anchorId="059A8052" wp14:editId="133979D2">
          <wp:extent cx="1446254" cy="439339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+MD Barevné RGB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06" b="5333"/>
                  <a:stretch/>
                </pic:blipFill>
                <pic:spPr bwMode="auto">
                  <a:xfrm>
                    <a:off x="0" y="0"/>
                    <a:ext cx="1487669" cy="45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72DFA" w:rsidRDefault="00F72DFA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1F805ED"/>
    <w:multiLevelType w:val="hybridMultilevel"/>
    <w:tmpl w:val="0382CD1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CF9"/>
    <w:multiLevelType w:val="hybridMultilevel"/>
    <w:tmpl w:val="D69828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55160"/>
    <w:multiLevelType w:val="hybridMultilevel"/>
    <w:tmpl w:val="1BA6097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61AF"/>
    <w:rsid w:val="00066C2D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0D15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773DD"/>
    <w:rsid w:val="001807AC"/>
    <w:rsid w:val="001814D2"/>
    <w:rsid w:val="00182A81"/>
    <w:rsid w:val="00184AE8"/>
    <w:rsid w:val="001860EF"/>
    <w:rsid w:val="00186692"/>
    <w:rsid w:val="0019420B"/>
    <w:rsid w:val="00194C27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58FA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104E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A7B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464A3"/>
    <w:rsid w:val="00350362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31F3"/>
    <w:rsid w:val="004B35A9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347C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1F9"/>
    <w:rsid w:val="00601691"/>
    <w:rsid w:val="0060472A"/>
    <w:rsid w:val="00605A30"/>
    <w:rsid w:val="00606CBB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0C4B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2B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5CB5"/>
    <w:rsid w:val="00766500"/>
    <w:rsid w:val="00767940"/>
    <w:rsid w:val="0077142C"/>
    <w:rsid w:val="00772774"/>
    <w:rsid w:val="0077349A"/>
    <w:rsid w:val="00774D13"/>
    <w:rsid w:val="00775FBE"/>
    <w:rsid w:val="00776863"/>
    <w:rsid w:val="00777E8B"/>
    <w:rsid w:val="00780575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061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4EC9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1AB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1A7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17E6"/>
    <w:rsid w:val="00892461"/>
    <w:rsid w:val="0089301F"/>
    <w:rsid w:val="00893BE1"/>
    <w:rsid w:val="008943B4"/>
    <w:rsid w:val="00897540"/>
    <w:rsid w:val="008A1000"/>
    <w:rsid w:val="008A24F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571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6A0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087D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502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2BD0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2EF0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06F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49E9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4BB1"/>
    <w:rsid w:val="00CC6F98"/>
    <w:rsid w:val="00CC73A8"/>
    <w:rsid w:val="00CD074B"/>
    <w:rsid w:val="00CD4540"/>
    <w:rsid w:val="00CD68C6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5B7F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670B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68EB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77777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978C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6F82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E2B"/>
    <w:rsid w:val="00F46798"/>
    <w:rsid w:val="00F47779"/>
    <w:rsid w:val="00F526E7"/>
    <w:rsid w:val="00F532CF"/>
    <w:rsid w:val="00F539AB"/>
    <w:rsid w:val="00F53CD0"/>
    <w:rsid w:val="00F5402D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2DFA"/>
    <w:rsid w:val="00F73732"/>
    <w:rsid w:val="00F7498E"/>
    <w:rsid w:val="00F74AA4"/>
    <w:rsid w:val="00F77747"/>
    <w:rsid w:val="00F815DD"/>
    <w:rsid w:val="00F81836"/>
    <w:rsid w:val="00F819BC"/>
    <w:rsid w:val="00F81AA2"/>
    <w:rsid w:val="00F83751"/>
    <w:rsid w:val="00F85969"/>
    <w:rsid w:val="00F91A46"/>
    <w:rsid w:val="00F9462E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8D9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5B24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FB96D-CDE2-4A3C-85D6-58A1459E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2025-07-22T05:40:00Z</dcterms:created>
  <dcterms:modified xsi:type="dcterms:W3CDTF">2025-07-22T05:40:00Z</dcterms:modified>
</cp:coreProperties>
</file>